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02ED5" w14:textId="77777777" w:rsidR="0049125A" w:rsidRPr="00EF09DB" w:rsidRDefault="0049125A" w:rsidP="00E763BE">
      <w:pPr>
        <w:spacing w:line="276" w:lineRule="auto"/>
        <w:ind w:right="-1"/>
        <w:jc w:val="right"/>
        <w:rPr>
          <w:rFonts w:ascii="Arial" w:hAnsi="Arial" w:cs="Arial"/>
          <w:b/>
        </w:rPr>
      </w:pPr>
      <w:r w:rsidRPr="00EF09DB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7AE64FD9" wp14:editId="70922527">
            <wp:simplePos x="0" y="0"/>
            <wp:positionH relativeFrom="margin">
              <wp:posOffset>-167005</wp:posOffset>
            </wp:positionH>
            <wp:positionV relativeFrom="margin">
              <wp:posOffset>-342900</wp:posOffset>
            </wp:positionV>
            <wp:extent cx="2524125" cy="817880"/>
            <wp:effectExtent l="0" t="0" r="0" b="0"/>
            <wp:wrapSquare wrapText="bothSides"/>
            <wp:docPr id="99" name="Picture 1" descr="Kennedy-horizontal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nnedy-horizontal-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9DB">
        <w:rPr>
          <w:rFonts w:ascii="Arial" w:hAnsi="Arial" w:cs="Arial"/>
          <w:b/>
        </w:rPr>
        <w:t>Year 11 APPLICATIONS UNIT 2</w:t>
      </w:r>
    </w:p>
    <w:p w14:paraId="5081565A" w14:textId="015E9469" w:rsidR="0049125A" w:rsidRPr="00EF09DB" w:rsidRDefault="0049125A" w:rsidP="00E763BE">
      <w:pPr>
        <w:spacing w:line="276" w:lineRule="auto"/>
        <w:ind w:right="-1"/>
        <w:jc w:val="right"/>
        <w:rPr>
          <w:rFonts w:ascii="Arial" w:hAnsi="Arial" w:cs="Arial"/>
          <w:b/>
        </w:rPr>
      </w:pPr>
      <w:r w:rsidRPr="00EF09DB">
        <w:rPr>
          <w:rFonts w:ascii="Arial" w:hAnsi="Arial" w:cs="Arial"/>
          <w:b/>
        </w:rPr>
        <w:t xml:space="preserve">Investigation </w:t>
      </w:r>
      <w:r w:rsidR="00597DA1" w:rsidRPr="00EF09DB">
        <w:rPr>
          <w:rFonts w:ascii="Arial" w:hAnsi="Arial" w:cs="Arial"/>
          <w:b/>
        </w:rPr>
        <w:t>3</w:t>
      </w:r>
      <w:r w:rsidRPr="00EF09DB">
        <w:rPr>
          <w:rFonts w:ascii="Arial" w:hAnsi="Arial" w:cs="Arial"/>
          <w:b/>
        </w:rPr>
        <w:t xml:space="preserve"> 20</w:t>
      </w:r>
      <w:r w:rsidR="00EF09DB">
        <w:rPr>
          <w:rFonts w:ascii="Arial" w:hAnsi="Arial" w:cs="Arial"/>
          <w:b/>
        </w:rPr>
        <w:t>20</w:t>
      </w:r>
    </w:p>
    <w:p w14:paraId="0CDAA4A6" w14:textId="77777777" w:rsidR="0049125A" w:rsidRPr="00EF09DB" w:rsidRDefault="0049125A" w:rsidP="00E763BE">
      <w:pPr>
        <w:spacing w:line="276" w:lineRule="auto"/>
        <w:ind w:right="-1"/>
        <w:jc w:val="right"/>
        <w:rPr>
          <w:rFonts w:ascii="Arial" w:hAnsi="Arial" w:cs="Arial"/>
          <w:b/>
        </w:rPr>
      </w:pPr>
      <w:r w:rsidRPr="00EF09DB">
        <w:rPr>
          <w:rFonts w:ascii="Arial" w:hAnsi="Arial" w:cs="Arial"/>
          <w:b/>
        </w:rPr>
        <w:t>Task weighting 5.5%</w:t>
      </w:r>
    </w:p>
    <w:p w14:paraId="3AEB21A3" w14:textId="2AFF6AA6" w:rsidR="0049125A" w:rsidRPr="00EF09DB" w:rsidRDefault="00571528" w:rsidP="00E763BE">
      <w:pPr>
        <w:spacing w:line="276" w:lineRule="auto"/>
        <w:ind w:right="-1"/>
        <w:jc w:val="right"/>
        <w:rPr>
          <w:rFonts w:ascii="Arial" w:hAnsi="Arial" w:cs="Arial"/>
          <w:b/>
        </w:rPr>
      </w:pPr>
      <w:r w:rsidRPr="00EF09DB">
        <w:rPr>
          <w:rFonts w:ascii="Arial" w:hAnsi="Arial" w:cs="Arial"/>
          <w:b/>
        </w:rPr>
        <w:t xml:space="preserve">Due: </w:t>
      </w:r>
      <w:bookmarkStart w:id="0" w:name="_Hlk53994746"/>
      <w:r w:rsidR="00EF09DB">
        <w:rPr>
          <w:rFonts w:ascii="Arial" w:hAnsi="Arial" w:cs="Arial"/>
          <w:b/>
        </w:rPr>
        <w:t>Thursday 29</w:t>
      </w:r>
      <w:r w:rsidRPr="00EF09DB">
        <w:rPr>
          <w:rFonts w:ascii="Arial" w:hAnsi="Arial" w:cs="Arial"/>
          <w:b/>
          <w:vertAlign w:val="superscript"/>
        </w:rPr>
        <w:t>th</w:t>
      </w:r>
      <w:r w:rsidRPr="00EF09DB">
        <w:rPr>
          <w:rFonts w:ascii="Arial" w:hAnsi="Arial" w:cs="Arial"/>
          <w:b/>
        </w:rPr>
        <w:t xml:space="preserve"> </w:t>
      </w:r>
      <w:r w:rsidR="00EF09DB">
        <w:rPr>
          <w:rFonts w:ascii="Arial" w:hAnsi="Arial" w:cs="Arial"/>
          <w:b/>
        </w:rPr>
        <w:t>October</w:t>
      </w:r>
      <w:bookmarkEnd w:id="0"/>
      <w:r w:rsidRPr="00EF09DB">
        <w:rPr>
          <w:rFonts w:ascii="Arial" w:hAnsi="Arial" w:cs="Arial"/>
          <w:b/>
        </w:rPr>
        <w:t xml:space="preserve"> 20</w:t>
      </w:r>
      <w:r w:rsidR="00EF09DB">
        <w:rPr>
          <w:rFonts w:ascii="Arial" w:hAnsi="Arial" w:cs="Arial"/>
          <w:b/>
        </w:rPr>
        <w:t>20</w:t>
      </w:r>
    </w:p>
    <w:p w14:paraId="69763FEE" w14:textId="77777777" w:rsidR="0049125A" w:rsidRPr="00EF09DB" w:rsidRDefault="0049125A" w:rsidP="00E763BE">
      <w:pPr>
        <w:spacing w:line="276" w:lineRule="auto"/>
        <w:ind w:right="-1"/>
        <w:rPr>
          <w:rFonts w:ascii="Arial" w:hAnsi="Arial" w:cs="Arial"/>
        </w:rPr>
      </w:pPr>
      <w:r w:rsidRPr="00EF09DB">
        <w:rPr>
          <w:rFonts w:ascii="Arial" w:hAnsi="Arial" w:cs="Arial"/>
        </w:rPr>
        <w:t>Name: _____________________________</w:t>
      </w:r>
    </w:p>
    <w:p w14:paraId="3B7AFA93" w14:textId="77777777" w:rsidR="00A366C9" w:rsidRPr="00EF09DB" w:rsidRDefault="00A366C9" w:rsidP="00E763BE">
      <w:pPr>
        <w:pStyle w:val="SMHeading1"/>
        <w:ind w:right="-1"/>
      </w:pPr>
      <w:r w:rsidRPr="00EF09DB">
        <w:t>Measuring What You Cannot See</w:t>
      </w:r>
    </w:p>
    <w:p w14:paraId="28146586" w14:textId="0AD2FBBB" w:rsidR="008B4A6F" w:rsidRPr="00EF09DB" w:rsidRDefault="008B4A6F" w:rsidP="00E763BE">
      <w:pP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EF09DB">
        <w:rPr>
          <w:rFonts w:ascii="Arial" w:hAnsi="Arial" w:cs="Arial"/>
          <w:sz w:val="22"/>
          <w:szCs w:val="22"/>
        </w:rPr>
        <w:t>Relevant syllabus content: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7435"/>
      </w:tblGrid>
      <w:tr w:rsidR="008B4A6F" w:rsidRPr="00EF09DB" w14:paraId="1FE37C30" w14:textId="77777777" w:rsidTr="00CA3718">
        <w:trPr>
          <w:trHeight w:val="555"/>
          <w:jc w:val="center"/>
        </w:trPr>
        <w:tc>
          <w:tcPr>
            <w:tcW w:w="1207" w:type="dxa"/>
          </w:tcPr>
          <w:p w14:paraId="31879C86" w14:textId="77777777" w:rsidR="008B4A6F" w:rsidRPr="00EF09DB" w:rsidRDefault="008B4A6F" w:rsidP="00E763BE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</w:p>
          <w:p w14:paraId="3A8C8829" w14:textId="77777777" w:rsidR="008B4A6F" w:rsidRPr="00EF09DB" w:rsidRDefault="008B4A6F" w:rsidP="00E763BE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</w:p>
          <w:p w14:paraId="3C5071AC" w14:textId="77777777" w:rsidR="008B4A6F" w:rsidRPr="00EF09DB" w:rsidRDefault="008B4A6F" w:rsidP="00E763BE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 w:rsidRPr="00EF09DB">
              <w:rPr>
                <w:rFonts w:ascii="Arial" w:hAnsi="Arial" w:cs="Arial"/>
                <w:sz w:val="22"/>
                <w:szCs w:val="22"/>
              </w:rPr>
              <w:t>2.2.3</w:t>
            </w:r>
          </w:p>
          <w:p w14:paraId="7525B916" w14:textId="77777777" w:rsidR="008B4A6F" w:rsidRPr="00EF09DB" w:rsidRDefault="008B4A6F" w:rsidP="00E763BE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</w:p>
          <w:p w14:paraId="433A6685" w14:textId="77777777" w:rsidR="008B4A6F" w:rsidRPr="00EF09DB" w:rsidRDefault="008B4A6F" w:rsidP="00E763BE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</w:p>
          <w:p w14:paraId="327BDAF4" w14:textId="77777777" w:rsidR="008B4A6F" w:rsidRPr="00EF09DB" w:rsidRDefault="008B4A6F" w:rsidP="00E763BE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</w:p>
          <w:p w14:paraId="548B85ED" w14:textId="77777777" w:rsidR="008B4A6F" w:rsidRPr="00EF09DB" w:rsidRDefault="008B4A6F" w:rsidP="00E763BE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 w:rsidRPr="00EF09DB">
              <w:rPr>
                <w:rFonts w:ascii="Arial" w:hAnsi="Arial" w:cs="Arial"/>
                <w:sz w:val="22"/>
                <w:szCs w:val="22"/>
              </w:rPr>
              <w:t>2.2.4</w:t>
            </w:r>
          </w:p>
        </w:tc>
        <w:tc>
          <w:tcPr>
            <w:tcW w:w="7435" w:type="dxa"/>
          </w:tcPr>
          <w:p w14:paraId="079DB349" w14:textId="77777777" w:rsidR="008B4A6F" w:rsidRPr="00EF09DB" w:rsidRDefault="008B4A6F" w:rsidP="00E763BE">
            <w:pPr>
              <w:ind w:left="49"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EF09DB">
              <w:rPr>
                <w:rFonts w:ascii="Arial" w:hAnsi="Arial" w:cs="Arial"/>
                <w:b/>
                <w:sz w:val="22"/>
                <w:szCs w:val="22"/>
              </w:rPr>
              <w:t>Trigonometry – Non Right Angled Triangles</w:t>
            </w:r>
          </w:p>
          <w:p w14:paraId="47F3B75C" w14:textId="77777777" w:rsidR="008B4A6F" w:rsidRPr="00EF09DB" w:rsidRDefault="008B4A6F" w:rsidP="00E763BE">
            <w:pPr>
              <w:ind w:left="49" w:right="-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CE14F8" w14:textId="77777777" w:rsidR="008B4A6F" w:rsidRPr="00EF09DB" w:rsidRDefault="008B4A6F" w:rsidP="00E763BE">
            <w:pPr>
              <w:spacing w:after="240"/>
              <w:ind w:left="49" w:right="-1"/>
              <w:rPr>
                <w:rFonts w:ascii="Arial" w:hAnsi="Arial" w:cs="Arial"/>
                <w:sz w:val="22"/>
                <w:szCs w:val="22"/>
              </w:rPr>
            </w:pPr>
            <w:r w:rsidRPr="00EF09DB">
              <w:rPr>
                <w:rFonts w:ascii="Arial" w:hAnsi="Arial" w:cs="Arial"/>
                <w:sz w:val="22"/>
                <w:szCs w:val="22"/>
              </w:rPr>
              <w:t>solve problems involving non-right-angled triangles using the sine rule (acute triangles only when determining the size of an angle) and the cosine rule</w:t>
            </w:r>
          </w:p>
          <w:p w14:paraId="5C07520C" w14:textId="77777777" w:rsidR="008B4A6F" w:rsidRPr="00EF09DB" w:rsidRDefault="008B4A6F" w:rsidP="00E763BE">
            <w:pPr>
              <w:spacing w:after="240"/>
              <w:ind w:left="49"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EF09DB">
              <w:rPr>
                <w:rFonts w:ascii="Arial" w:hAnsi="Arial" w:cs="Arial"/>
                <w:sz w:val="22"/>
                <w:szCs w:val="22"/>
              </w:rPr>
              <w:t>solve practical problems involving non-right-angled triangles, including problems involving angles of elevation and depression and the use of bearings in navigation</w:t>
            </w:r>
          </w:p>
        </w:tc>
      </w:tr>
    </w:tbl>
    <w:p w14:paraId="522048DA" w14:textId="77777777" w:rsidR="00EF09DB" w:rsidRDefault="00EF09DB" w:rsidP="00EF09DB">
      <w:pPr>
        <w:pStyle w:val="Heading1"/>
        <w:ind w:left="360"/>
        <w:jc w:val="both"/>
        <w:rPr>
          <w:rFonts w:ascii="Arial" w:hAnsi="Arial" w:cs="Arial"/>
          <w:b w:val="0"/>
          <w:i/>
          <w:sz w:val="20"/>
        </w:rPr>
      </w:pPr>
    </w:p>
    <w:p w14:paraId="7BA4FB5B" w14:textId="0E1901FC" w:rsidR="00EF09DB" w:rsidRPr="00EF09DB" w:rsidRDefault="00EF09DB" w:rsidP="00EF09DB">
      <w:pPr>
        <w:pStyle w:val="Heading1"/>
        <w:numPr>
          <w:ilvl w:val="0"/>
          <w:numId w:val="39"/>
        </w:numPr>
        <w:jc w:val="both"/>
        <w:rPr>
          <w:rFonts w:ascii="Arial" w:hAnsi="Arial" w:cs="Arial"/>
          <w:b w:val="0"/>
          <w:i/>
          <w:sz w:val="20"/>
        </w:rPr>
      </w:pPr>
      <w:r w:rsidRPr="00EF09DB">
        <w:rPr>
          <w:rFonts w:ascii="Arial" w:hAnsi="Arial" w:cs="Arial"/>
          <w:b w:val="0"/>
          <w:i/>
          <w:sz w:val="20"/>
        </w:rPr>
        <w:t>Complete the following set of questions by Thursday 29th October.</w:t>
      </w:r>
    </w:p>
    <w:p w14:paraId="034BC2AE" w14:textId="77777777" w:rsidR="00EF09DB" w:rsidRPr="00EF09DB" w:rsidRDefault="00EF09DB" w:rsidP="00EF09DB">
      <w:pPr>
        <w:numPr>
          <w:ilvl w:val="0"/>
          <w:numId w:val="39"/>
        </w:numPr>
        <w:rPr>
          <w:rFonts w:ascii="Arial" w:hAnsi="Arial" w:cs="Arial"/>
          <w:i/>
          <w:sz w:val="20"/>
        </w:rPr>
      </w:pPr>
      <w:r w:rsidRPr="00EF09DB">
        <w:rPr>
          <w:rFonts w:ascii="Arial" w:hAnsi="Arial" w:cs="Arial"/>
          <w:i/>
          <w:sz w:val="20"/>
        </w:rPr>
        <w:t>You are not required to hand in your solutions. Solutions are provided on the last few pages for you to check your answers.</w:t>
      </w:r>
    </w:p>
    <w:p w14:paraId="0C7840FD" w14:textId="08EEF43E" w:rsidR="00EF09DB" w:rsidRPr="00EF09DB" w:rsidRDefault="00EF09DB" w:rsidP="00EF09DB">
      <w:pPr>
        <w:numPr>
          <w:ilvl w:val="0"/>
          <w:numId w:val="39"/>
        </w:num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Investigation</w:t>
      </w:r>
      <w:r w:rsidRPr="00EF09DB">
        <w:rPr>
          <w:rFonts w:ascii="Arial" w:hAnsi="Arial" w:cs="Arial"/>
          <w:i/>
          <w:sz w:val="20"/>
        </w:rPr>
        <w:t xml:space="preserve"> test is on Thursday 29th October and will be based on the concepts considered in this </w:t>
      </w:r>
      <w:r>
        <w:rPr>
          <w:rFonts w:ascii="Arial" w:hAnsi="Arial" w:cs="Arial"/>
          <w:i/>
          <w:sz w:val="20"/>
        </w:rPr>
        <w:t>investigation</w:t>
      </w:r>
      <w:r w:rsidRPr="00EF09DB">
        <w:rPr>
          <w:rFonts w:ascii="Arial" w:hAnsi="Arial" w:cs="Arial"/>
          <w:i/>
          <w:sz w:val="20"/>
        </w:rPr>
        <w:t>.</w:t>
      </w:r>
    </w:p>
    <w:p w14:paraId="7C61F117" w14:textId="62256D00" w:rsidR="00EF09DB" w:rsidRPr="00EF09DB" w:rsidRDefault="00EF09DB" w:rsidP="00EF09DB">
      <w:pPr>
        <w:numPr>
          <w:ilvl w:val="0"/>
          <w:numId w:val="39"/>
        </w:numPr>
        <w:rPr>
          <w:rFonts w:ascii="Arial" w:hAnsi="Arial" w:cs="Arial"/>
          <w:i/>
          <w:sz w:val="20"/>
        </w:rPr>
      </w:pPr>
      <w:r w:rsidRPr="00EF09DB">
        <w:rPr>
          <w:rFonts w:ascii="Arial" w:hAnsi="Arial" w:cs="Arial"/>
          <w:i/>
          <w:sz w:val="20"/>
        </w:rPr>
        <w:t xml:space="preserve">The </w:t>
      </w:r>
      <w:r>
        <w:rPr>
          <w:rFonts w:ascii="Arial" w:hAnsi="Arial" w:cs="Arial"/>
          <w:i/>
          <w:sz w:val="20"/>
        </w:rPr>
        <w:t>investigation</w:t>
      </w:r>
      <w:r w:rsidRPr="00EF09DB">
        <w:rPr>
          <w:rFonts w:ascii="Arial" w:hAnsi="Arial" w:cs="Arial"/>
          <w:i/>
          <w:sz w:val="20"/>
        </w:rPr>
        <w:t xml:space="preserve"> mark is based solely on the </w:t>
      </w:r>
      <w:r>
        <w:rPr>
          <w:rFonts w:ascii="Arial" w:hAnsi="Arial" w:cs="Arial"/>
          <w:i/>
          <w:sz w:val="20"/>
        </w:rPr>
        <w:t>investigation</w:t>
      </w:r>
      <w:r w:rsidRPr="00EF09DB">
        <w:rPr>
          <w:rFonts w:ascii="Arial" w:hAnsi="Arial" w:cs="Arial"/>
          <w:i/>
          <w:sz w:val="20"/>
        </w:rPr>
        <w:t xml:space="preserve"> test [5</w:t>
      </w:r>
      <w:r w:rsidR="00585F57">
        <w:rPr>
          <w:rFonts w:ascii="Arial" w:hAnsi="Arial" w:cs="Arial"/>
          <w:i/>
          <w:sz w:val="20"/>
        </w:rPr>
        <w:t>.5</w:t>
      </w:r>
      <w:r w:rsidRPr="00EF09DB">
        <w:rPr>
          <w:rFonts w:ascii="Arial" w:hAnsi="Arial" w:cs="Arial"/>
          <w:i/>
          <w:sz w:val="20"/>
        </w:rPr>
        <w:t>% of your school based mark]</w:t>
      </w:r>
    </w:p>
    <w:p w14:paraId="546B059E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28C35C49" w14:textId="26C03C13" w:rsidR="00EF09DB" w:rsidRPr="00EF09DB" w:rsidRDefault="00EF09DB" w:rsidP="00EF09DB">
      <w:p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 xml:space="preserve">In this </w:t>
      </w:r>
      <w:r>
        <w:rPr>
          <w:rFonts w:ascii="Arial" w:hAnsi="Arial" w:cs="Arial"/>
        </w:rPr>
        <w:t>investigation</w:t>
      </w:r>
      <w:r w:rsidRPr="00EF09DB"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>investigation</w:t>
      </w:r>
      <w:r w:rsidRPr="00EF09DB">
        <w:rPr>
          <w:rFonts w:ascii="Arial" w:hAnsi="Arial" w:cs="Arial"/>
        </w:rPr>
        <w:t xml:space="preserve"> test you will need</w:t>
      </w:r>
    </w:p>
    <w:p w14:paraId="69B826D9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58B733DD" w14:textId="77777777" w:rsidR="00EF09DB" w:rsidRPr="00EF09DB" w:rsidRDefault="00EF09DB" w:rsidP="00EF09DB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A ruler</w:t>
      </w:r>
    </w:p>
    <w:p w14:paraId="1F5DEA41" w14:textId="7073FA04" w:rsidR="00817447" w:rsidRDefault="00EF09DB" w:rsidP="00817447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A protractor</w:t>
      </w:r>
    </w:p>
    <w:p w14:paraId="2C4B5747" w14:textId="4E8552E8" w:rsidR="00817447" w:rsidRPr="00817447" w:rsidRDefault="00817447" w:rsidP="00817447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compass</w:t>
      </w:r>
    </w:p>
    <w:p w14:paraId="445D516D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4B098E6D" w14:textId="77777777" w:rsidR="00EF09DB" w:rsidRPr="00EF09DB" w:rsidRDefault="00EF09DB" w:rsidP="00EF09DB">
      <w:p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Surveying is an important area where trigonometry is utilised. It has many different techniques of mapping out land. There are two main techniques: Triangulation and the Radial Method.</w:t>
      </w:r>
    </w:p>
    <w:p w14:paraId="48A9BE8B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5D3A0219" w14:textId="77777777" w:rsidR="00EF09DB" w:rsidRDefault="00EF09D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32FFB742" w14:textId="37CD621F" w:rsidR="00EF09DB" w:rsidRPr="00EF09DB" w:rsidRDefault="00EF09DB" w:rsidP="00EF09DB">
      <w:pPr>
        <w:jc w:val="both"/>
        <w:rPr>
          <w:rFonts w:ascii="Arial" w:hAnsi="Arial" w:cs="Arial"/>
          <w:u w:val="single"/>
        </w:rPr>
      </w:pPr>
      <w:r w:rsidRPr="00EF09DB">
        <w:rPr>
          <w:rFonts w:ascii="Arial" w:hAnsi="Arial" w:cs="Arial"/>
          <w:u w:val="single"/>
        </w:rPr>
        <w:lastRenderedPageBreak/>
        <w:t>Part A: Triangulation</w:t>
      </w:r>
    </w:p>
    <w:p w14:paraId="172633E0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2FA0C422" w14:textId="77777777" w:rsidR="00EF09DB" w:rsidRPr="00EF09DB" w:rsidRDefault="00EF09DB" w:rsidP="00EF09DB">
      <w:p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Triangulation is the method involving the geometrical construction of triangles through the measure of distances and bearings between points.</w:t>
      </w:r>
    </w:p>
    <w:p w14:paraId="45912930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6CE5F24C" w14:textId="77777777" w:rsidR="00EF09DB" w:rsidRPr="00EF09DB" w:rsidRDefault="00EF09DB" w:rsidP="00EF09DB">
      <w:p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Consider the situation given two points A and B. We can locate the position of C by either</w:t>
      </w:r>
    </w:p>
    <w:p w14:paraId="4C8D41F9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51F6BA55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01572A85" w14:textId="61F50CC8" w:rsidR="00EF09DB" w:rsidRPr="00EF09DB" w:rsidRDefault="00EF09DB" w:rsidP="00EF09DB">
      <w:pPr>
        <w:jc w:val="both"/>
        <w:rPr>
          <w:rFonts w:ascii="Arial" w:hAnsi="Arial" w:cs="Arial"/>
        </w:rPr>
      </w:pPr>
      <w:r w:rsidRPr="00EF09DB">
        <w:rPr>
          <w:rFonts w:ascii="Arial" w:hAnsi="Arial" w:cs="Arial"/>
          <w:noProof/>
        </w:rPr>
        <w:drawing>
          <wp:inline distT="0" distB="0" distL="0" distR="0" wp14:anchorId="3E700EB1" wp14:editId="2BD03B2F">
            <wp:extent cx="5833989" cy="4229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632" cy="423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BA7A" w14:textId="77777777" w:rsidR="005D311E" w:rsidRPr="00EF09DB" w:rsidRDefault="005D311E" w:rsidP="005D311E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Measuring the distance from A to C and the distance between B and C.</w:t>
      </w:r>
    </w:p>
    <w:p w14:paraId="08B5A496" w14:textId="6D969386" w:rsidR="005D311E" w:rsidRDefault="005D311E" w:rsidP="005D3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35999282" w14:textId="3107863D" w:rsidR="00EF09DB" w:rsidRPr="00EF09DB" w:rsidRDefault="00EF09DB" w:rsidP="00EF09DB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Measuring the bearing of C from A and the bearing of C from B.</w:t>
      </w:r>
      <w:r w:rsidRPr="00EF09DB">
        <w:rPr>
          <w:rFonts w:ascii="Arial" w:hAnsi="Arial" w:cs="Arial"/>
          <w:noProof/>
        </w:rPr>
        <w:t xml:space="preserve"> </w:t>
      </w:r>
    </w:p>
    <w:p w14:paraId="40533137" w14:textId="77777777" w:rsidR="005D311E" w:rsidRDefault="005D311E" w:rsidP="00EF09DB">
      <w:pPr>
        <w:jc w:val="both"/>
        <w:rPr>
          <w:rFonts w:ascii="Arial" w:hAnsi="Arial" w:cs="Arial"/>
        </w:rPr>
      </w:pPr>
    </w:p>
    <w:p w14:paraId="0E107F21" w14:textId="44A6713E" w:rsidR="00EF09DB" w:rsidRPr="00EF09DB" w:rsidRDefault="00EF09DB" w:rsidP="00EF09DB">
      <w:p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We call the line from A to B the survey line.</w:t>
      </w:r>
    </w:p>
    <w:p w14:paraId="29E9C086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078B9C9D" w14:textId="77777777" w:rsidR="00EF09DB" w:rsidRPr="00EF09DB" w:rsidRDefault="00EF09DB" w:rsidP="00EF09DB">
      <w:p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This method can be extended to locating positions several landmarks given a survey line AB.</w:t>
      </w:r>
    </w:p>
    <w:p w14:paraId="1203F4E6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3CD6E86E" w14:textId="77777777" w:rsidR="00EF09DB" w:rsidRPr="00EF09DB" w:rsidRDefault="00EF09DB" w:rsidP="00EF09DB">
      <w:pPr>
        <w:jc w:val="both"/>
        <w:rPr>
          <w:rFonts w:ascii="Arial" w:hAnsi="Arial" w:cs="Arial"/>
          <w:b/>
        </w:rPr>
      </w:pPr>
      <w:r w:rsidRPr="00EF09DB">
        <w:rPr>
          <w:rFonts w:ascii="Arial" w:hAnsi="Arial" w:cs="Arial"/>
        </w:rPr>
        <w:br w:type="page"/>
      </w:r>
      <w:r w:rsidRPr="00EF09DB">
        <w:rPr>
          <w:rFonts w:ascii="Arial" w:hAnsi="Arial" w:cs="Arial"/>
          <w:b/>
        </w:rPr>
        <w:lastRenderedPageBreak/>
        <w:t>Question One</w:t>
      </w:r>
    </w:p>
    <w:p w14:paraId="1B9FABBD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4501AA33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6BEB460F" w14:textId="77777777" w:rsidR="00EF09DB" w:rsidRPr="00EF09DB" w:rsidRDefault="00EF09DB" w:rsidP="00EF09DB">
      <w:p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 xml:space="preserve">A surveyor recorded the following information. </w:t>
      </w:r>
    </w:p>
    <w:p w14:paraId="3BEB9DFE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5918EC84" w14:textId="77777777" w:rsidR="00EF09DB" w:rsidRPr="00EF09DB" w:rsidRDefault="00EF09DB" w:rsidP="00EF09DB">
      <w:p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 xml:space="preserve">A survey line AB is 50m long and runs in a north – south direction. A compass is used to measure the angles between the base line and the stations P, Q, R and S. These are given in the table. </w:t>
      </w:r>
    </w:p>
    <w:p w14:paraId="2C367C97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7"/>
        <w:gridCol w:w="1736"/>
        <w:gridCol w:w="1723"/>
      </w:tblGrid>
      <w:tr w:rsidR="00EF09DB" w:rsidRPr="00EF09DB" w14:paraId="638D5315" w14:textId="77777777" w:rsidTr="007246AA">
        <w:tc>
          <w:tcPr>
            <w:tcW w:w="897" w:type="dxa"/>
            <w:shd w:val="clear" w:color="auto" w:fill="auto"/>
          </w:tcPr>
          <w:p w14:paraId="41567144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Station</w:t>
            </w:r>
          </w:p>
        </w:tc>
        <w:tc>
          <w:tcPr>
            <w:tcW w:w="1736" w:type="dxa"/>
            <w:shd w:val="clear" w:color="auto" w:fill="auto"/>
          </w:tcPr>
          <w:p w14:paraId="2C441153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Bearing from A</w:t>
            </w:r>
          </w:p>
        </w:tc>
        <w:tc>
          <w:tcPr>
            <w:tcW w:w="1723" w:type="dxa"/>
            <w:shd w:val="clear" w:color="auto" w:fill="auto"/>
          </w:tcPr>
          <w:p w14:paraId="4A596BE7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Bearing from B</w:t>
            </w:r>
          </w:p>
        </w:tc>
      </w:tr>
      <w:tr w:rsidR="00EF09DB" w:rsidRPr="00EF09DB" w14:paraId="6916F7FF" w14:textId="77777777" w:rsidTr="007246AA">
        <w:tc>
          <w:tcPr>
            <w:tcW w:w="897" w:type="dxa"/>
            <w:shd w:val="clear" w:color="auto" w:fill="auto"/>
          </w:tcPr>
          <w:p w14:paraId="3FB9487C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P</w:t>
            </w:r>
          </w:p>
        </w:tc>
        <w:tc>
          <w:tcPr>
            <w:tcW w:w="1736" w:type="dxa"/>
            <w:shd w:val="clear" w:color="auto" w:fill="auto"/>
          </w:tcPr>
          <w:p w14:paraId="421EA08D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110</w:t>
            </w:r>
            <w:r w:rsidRPr="00EF09DB">
              <w:rPr>
                <w:rFonts w:ascii="Arial" w:hAnsi="Arial" w:cs="Arial"/>
              </w:rPr>
              <w:sym w:font="Symbol" w:char="F0B0"/>
            </w:r>
          </w:p>
        </w:tc>
        <w:tc>
          <w:tcPr>
            <w:tcW w:w="1723" w:type="dxa"/>
            <w:shd w:val="clear" w:color="auto" w:fill="auto"/>
          </w:tcPr>
          <w:p w14:paraId="2C022375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034</w:t>
            </w:r>
            <w:r w:rsidRPr="00EF09DB">
              <w:rPr>
                <w:rFonts w:ascii="Arial" w:hAnsi="Arial" w:cs="Arial"/>
              </w:rPr>
              <w:sym w:font="Symbol" w:char="F0B0"/>
            </w:r>
          </w:p>
        </w:tc>
      </w:tr>
      <w:tr w:rsidR="00EF09DB" w:rsidRPr="00EF09DB" w14:paraId="48CC0857" w14:textId="77777777" w:rsidTr="007246AA">
        <w:tc>
          <w:tcPr>
            <w:tcW w:w="897" w:type="dxa"/>
            <w:shd w:val="clear" w:color="auto" w:fill="auto"/>
          </w:tcPr>
          <w:p w14:paraId="3134F031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Q</w:t>
            </w:r>
          </w:p>
        </w:tc>
        <w:tc>
          <w:tcPr>
            <w:tcW w:w="1736" w:type="dxa"/>
            <w:shd w:val="clear" w:color="auto" w:fill="auto"/>
          </w:tcPr>
          <w:p w14:paraId="56EF599F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148</w:t>
            </w:r>
            <w:r w:rsidRPr="00EF09DB">
              <w:rPr>
                <w:rFonts w:ascii="Arial" w:hAnsi="Arial" w:cs="Arial"/>
              </w:rPr>
              <w:sym w:font="Symbol" w:char="F0B0"/>
            </w:r>
          </w:p>
        </w:tc>
        <w:tc>
          <w:tcPr>
            <w:tcW w:w="1723" w:type="dxa"/>
            <w:shd w:val="clear" w:color="auto" w:fill="auto"/>
          </w:tcPr>
          <w:p w14:paraId="374E1017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068</w:t>
            </w:r>
            <w:r w:rsidRPr="00EF09DB">
              <w:rPr>
                <w:rFonts w:ascii="Arial" w:hAnsi="Arial" w:cs="Arial"/>
              </w:rPr>
              <w:sym w:font="Symbol" w:char="F0B0"/>
            </w:r>
          </w:p>
        </w:tc>
      </w:tr>
      <w:tr w:rsidR="00EF09DB" w:rsidRPr="00EF09DB" w14:paraId="211080BD" w14:textId="77777777" w:rsidTr="007246AA">
        <w:tc>
          <w:tcPr>
            <w:tcW w:w="897" w:type="dxa"/>
            <w:shd w:val="clear" w:color="auto" w:fill="auto"/>
          </w:tcPr>
          <w:p w14:paraId="5668BE1B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R</w:t>
            </w:r>
          </w:p>
        </w:tc>
        <w:tc>
          <w:tcPr>
            <w:tcW w:w="1736" w:type="dxa"/>
            <w:shd w:val="clear" w:color="auto" w:fill="auto"/>
          </w:tcPr>
          <w:p w14:paraId="0B51FD1C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191</w:t>
            </w:r>
            <w:r w:rsidRPr="00EF09DB">
              <w:rPr>
                <w:rFonts w:ascii="Arial" w:hAnsi="Arial" w:cs="Arial"/>
              </w:rPr>
              <w:sym w:font="Symbol" w:char="F0B0"/>
            </w:r>
          </w:p>
        </w:tc>
        <w:tc>
          <w:tcPr>
            <w:tcW w:w="1723" w:type="dxa"/>
            <w:shd w:val="clear" w:color="auto" w:fill="auto"/>
          </w:tcPr>
          <w:p w14:paraId="6367D2D7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225</w:t>
            </w:r>
            <w:r w:rsidRPr="00EF09DB">
              <w:rPr>
                <w:rFonts w:ascii="Arial" w:hAnsi="Arial" w:cs="Arial"/>
              </w:rPr>
              <w:sym w:font="Symbol" w:char="F0B0"/>
            </w:r>
          </w:p>
        </w:tc>
      </w:tr>
      <w:tr w:rsidR="00EF09DB" w:rsidRPr="00EF09DB" w14:paraId="116ACF73" w14:textId="77777777" w:rsidTr="007246AA">
        <w:tc>
          <w:tcPr>
            <w:tcW w:w="897" w:type="dxa"/>
            <w:shd w:val="clear" w:color="auto" w:fill="auto"/>
          </w:tcPr>
          <w:p w14:paraId="11278517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S</w:t>
            </w:r>
          </w:p>
        </w:tc>
        <w:tc>
          <w:tcPr>
            <w:tcW w:w="1736" w:type="dxa"/>
            <w:shd w:val="clear" w:color="auto" w:fill="auto"/>
          </w:tcPr>
          <w:p w14:paraId="34298033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290</w:t>
            </w:r>
            <w:r w:rsidRPr="00EF09DB">
              <w:rPr>
                <w:rFonts w:ascii="Arial" w:hAnsi="Arial" w:cs="Arial"/>
              </w:rPr>
              <w:sym w:font="Symbol" w:char="F0B0"/>
            </w:r>
          </w:p>
        </w:tc>
        <w:tc>
          <w:tcPr>
            <w:tcW w:w="1723" w:type="dxa"/>
            <w:shd w:val="clear" w:color="auto" w:fill="auto"/>
          </w:tcPr>
          <w:p w14:paraId="3727EAE3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333</w:t>
            </w:r>
            <w:r w:rsidRPr="00EF09DB">
              <w:rPr>
                <w:rFonts w:ascii="Arial" w:hAnsi="Arial" w:cs="Arial"/>
              </w:rPr>
              <w:sym w:font="Symbol" w:char="F0B0"/>
            </w:r>
          </w:p>
        </w:tc>
      </w:tr>
    </w:tbl>
    <w:p w14:paraId="49A51F1B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5EA72EB7" w14:textId="0A7EAEB9" w:rsidR="00EF09DB" w:rsidRDefault="00EF09DB" w:rsidP="00EF09DB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Draw a scale drawing using the surveyor’s recordings. Use the scale 1</w:t>
      </w:r>
      <w:r w:rsidR="00231390">
        <w:rPr>
          <w:rFonts w:ascii="Arial" w:hAnsi="Arial" w:cs="Arial"/>
        </w:rPr>
        <w:t>m</w:t>
      </w:r>
      <w:r w:rsidRPr="00EF09DB">
        <w:rPr>
          <w:rFonts w:ascii="Arial" w:hAnsi="Arial" w:cs="Arial"/>
        </w:rPr>
        <w:t>m : 1m.</w:t>
      </w:r>
    </w:p>
    <w:p w14:paraId="4EB80F80" w14:textId="6545C57D" w:rsidR="00EF09DB" w:rsidRPr="00EF09DB" w:rsidRDefault="00EF09DB" w:rsidP="00EF09DB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 xml:space="preserve">Use trigonometry to determine the length of </w:t>
      </w:r>
      <w:r w:rsidR="001A6C71">
        <w:rPr>
          <w:rFonts w:ascii="Arial" w:hAnsi="Arial" w:cs="Arial"/>
        </w:rPr>
        <w:t xml:space="preserve">SR and </w:t>
      </w:r>
      <w:r w:rsidRPr="00EF09DB">
        <w:rPr>
          <w:rFonts w:ascii="Arial" w:hAnsi="Arial" w:cs="Arial"/>
        </w:rPr>
        <w:t>QR.</w:t>
      </w:r>
    </w:p>
    <w:p w14:paraId="0637865B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6EBC16F9" w14:textId="77777777" w:rsidR="005D311E" w:rsidRDefault="005D311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1B2A1745" w14:textId="7FAFDF11" w:rsidR="00EF09DB" w:rsidRPr="00EF09DB" w:rsidRDefault="00EF09DB" w:rsidP="00EF09DB">
      <w:pPr>
        <w:jc w:val="both"/>
        <w:rPr>
          <w:rFonts w:ascii="Arial" w:hAnsi="Arial" w:cs="Arial"/>
          <w:u w:val="single"/>
        </w:rPr>
      </w:pPr>
      <w:r w:rsidRPr="00EF09DB">
        <w:rPr>
          <w:rFonts w:ascii="Arial" w:hAnsi="Arial" w:cs="Arial"/>
          <w:u w:val="single"/>
        </w:rPr>
        <w:lastRenderedPageBreak/>
        <w:t>Part B: The Radial Method</w:t>
      </w:r>
    </w:p>
    <w:p w14:paraId="38CB6D1C" w14:textId="7BFAAD1A" w:rsidR="00EF09DB" w:rsidRPr="00EF09DB" w:rsidRDefault="00EF09DB" w:rsidP="00EF09DB">
      <w:pPr>
        <w:jc w:val="both"/>
        <w:rPr>
          <w:rFonts w:ascii="Arial" w:hAnsi="Arial" w:cs="Arial"/>
        </w:rPr>
      </w:pPr>
    </w:p>
    <w:p w14:paraId="6F25AA1A" w14:textId="72DD16FE" w:rsidR="00EF09DB" w:rsidRPr="00EF09DB" w:rsidRDefault="00EF09DB" w:rsidP="00EF09DB">
      <w:p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The radial method uses the following method for surveying a field.</w:t>
      </w:r>
    </w:p>
    <w:p w14:paraId="12FBACF8" w14:textId="26C80736" w:rsidR="00EF09DB" w:rsidRPr="00EF09DB" w:rsidRDefault="003C575E" w:rsidP="00EF09DB">
      <w:pPr>
        <w:jc w:val="both"/>
        <w:rPr>
          <w:rFonts w:ascii="Arial" w:hAnsi="Arial" w:cs="Arial"/>
        </w:rPr>
      </w:pPr>
      <w:r w:rsidRPr="00EF09DB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6A0E508A" wp14:editId="2AAE49C9">
            <wp:simplePos x="0" y="0"/>
            <wp:positionH relativeFrom="column">
              <wp:posOffset>3646170</wp:posOffset>
            </wp:positionH>
            <wp:positionV relativeFrom="paragraph">
              <wp:posOffset>57150</wp:posOffset>
            </wp:positionV>
            <wp:extent cx="2028825" cy="18288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773F1" w14:textId="3DCC589A" w:rsidR="00EF09DB" w:rsidRPr="00EF09DB" w:rsidRDefault="00EF09DB" w:rsidP="00EF09DB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Choose a point, O, somewhere inside the field</w:t>
      </w:r>
    </w:p>
    <w:p w14:paraId="7097DA30" w14:textId="14C396FA" w:rsidR="00EF09DB" w:rsidRPr="00EF09DB" w:rsidRDefault="00EF09DB" w:rsidP="00EF09DB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From point O, determine the bearing of each corner and the distance from point O to each corner.</w:t>
      </w:r>
    </w:p>
    <w:p w14:paraId="0C9A4406" w14:textId="236F7DEF" w:rsidR="00EF09DB" w:rsidRPr="00EF09DB" w:rsidRDefault="00EF09DB" w:rsidP="00EF09DB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Draw a diagram as shown.</w:t>
      </w:r>
    </w:p>
    <w:p w14:paraId="153052E7" w14:textId="3A5615FC" w:rsidR="00EF09DB" w:rsidRDefault="00EF09DB" w:rsidP="00EF09DB">
      <w:pPr>
        <w:jc w:val="both"/>
        <w:rPr>
          <w:rFonts w:ascii="Arial" w:hAnsi="Arial" w:cs="Arial"/>
        </w:rPr>
      </w:pPr>
    </w:p>
    <w:p w14:paraId="139642CF" w14:textId="068DC603" w:rsidR="003C575E" w:rsidRDefault="003C575E" w:rsidP="00EF09DB">
      <w:pPr>
        <w:jc w:val="both"/>
        <w:rPr>
          <w:rFonts w:ascii="Arial" w:hAnsi="Arial" w:cs="Arial"/>
        </w:rPr>
      </w:pPr>
    </w:p>
    <w:p w14:paraId="5E08B54B" w14:textId="77777777" w:rsidR="003C575E" w:rsidRPr="00EF09DB" w:rsidRDefault="003C575E" w:rsidP="00EF09DB">
      <w:pPr>
        <w:jc w:val="both"/>
        <w:rPr>
          <w:rFonts w:ascii="Arial" w:hAnsi="Arial" w:cs="Arial"/>
        </w:rPr>
      </w:pPr>
    </w:p>
    <w:p w14:paraId="79E92EA6" w14:textId="0EA74CAA" w:rsidR="00EF09DB" w:rsidRPr="00EF09DB" w:rsidRDefault="00EF09DB" w:rsidP="00EF09DB">
      <w:pPr>
        <w:jc w:val="both"/>
        <w:rPr>
          <w:rFonts w:ascii="Arial" w:hAnsi="Arial" w:cs="Arial"/>
        </w:rPr>
      </w:pPr>
    </w:p>
    <w:p w14:paraId="01AF8221" w14:textId="4EB0DC1F" w:rsidR="00EF09DB" w:rsidRPr="00EF09DB" w:rsidRDefault="00EF09DB" w:rsidP="00EF09DB">
      <w:pPr>
        <w:jc w:val="both"/>
        <w:rPr>
          <w:rFonts w:ascii="Arial" w:hAnsi="Arial" w:cs="Arial"/>
          <w:b/>
        </w:rPr>
      </w:pPr>
      <w:r w:rsidRPr="00EF09DB">
        <w:rPr>
          <w:rFonts w:ascii="Arial" w:hAnsi="Arial" w:cs="Arial"/>
          <w:b/>
        </w:rPr>
        <w:t>Question T</w:t>
      </w:r>
      <w:r w:rsidR="001A6C71">
        <w:rPr>
          <w:rFonts w:ascii="Arial" w:hAnsi="Arial" w:cs="Arial"/>
          <w:b/>
        </w:rPr>
        <w:t>wo</w:t>
      </w:r>
    </w:p>
    <w:p w14:paraId="451FEE26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7500108E" w14:textId="2C10C748" w:rsidR="00EF09DB" w:rsidRPr="00EF09DB" w:rsidRDefault="00EF09DB" w:rsidP="00EF09DB">
      <w:p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 xml:space="preserve">The sketch below </w:t>
      </w:r>
      <w:r w:rsidR="001A6C71">
        <w:rPr>
          <w:rFonts w:ascii="Arial" w:hAnsi="Arial" w:cs="Arial"/>
        </w:rPr>
        <w:t>is</w:t>
      </w:r>
      <w:r w:rsidRPr="00EF09DB">
        <w:rPr>
          <w:rFonts w:ascii="Arial" w:hAnsi="Arial" w:cs="Arial"/>
        </w:rPr>
        <w:t xml:space="preserve"> the result of a radial survey of a field. </w:t>
      </w:r>
    </w:p>
    <w:p w14:paraId="1E8805E2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635670F6" w14:textId="1B155C4B" w:rsidR="00EF09DB" w:rsidRPr="00EF09DB" w:rsidRDefault="00EF09DB" w:rsidP="00EF09DB">
      <w:pPr>
        <w:jc w:val="both"/>
        <w:rPr>
          <w:rFonts w:ascii="Arial" w:hAnsi="Arial" w:cs="Arial"/>
        </w:rPr>
      </w:pPr>
      <w:r w:rsidRPr="00EF09DB">
        <w:rPr>
          <w:rFonts w:ascii="Arial" w:hAnsi="Arial" w:cs="Arial"/>
          <w:noProof/>
        </w:rPr>
        <w:drawing>
          <wp:inline distT="0" distB="0" distL="0" distR="0" wp14:anchorId="4234B8DE" wp14:editId="40A936DE">
            <wp:extent cx="2376487" cy="228992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19" cy="229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8809C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40AAA216" w14:textId="25C30E8D" w:rsidR="00EF09DB" w:rsidRPr="00EF09DB" w:rsidRDefault="00EF09DB" w:rsidP="00EF09DB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Use th</w:t>
      </w:r>
      <w:r w:rsidR="001A6C71">
        <w:rPr>
          <w:rFonts w:ascii="Arial" w:hAnsi="Arial" w:cs="Arial"/>
        </w:rPr>
        <w:t>is</w:t>
      </w:r>
      <w:r w:rsidRPr="00EF09DB">
        <w:rPr>
          <w:rFonts w:ascii="Arial" w:hAnsi="Arial" w:cs="Arial"/>
        </w:rPr>
        <w:t xml:space="preserve"> sketch to make </w:t>
      </w:r>
      <w:r w:rsidR="001A6C71">
        <w:rPr>
          <w:rFonts w:ascii="Arial" w:hAnsi="Arial" w:cs="Arial"/>
        </w:rPr>
        <w:t xml:space="preserve">an </w:t>
      </w:r>
      <w:r w:rsidRPr="00EF09DB">
        <w:rPr>
          <w:rFonts w:ascii="Arial" w:hAnsi="Arial" w:cs="Arial"/>
        </w:rPr>
        <w:t>accurate scale diagram</w:t>
      </w:r>
      <w:r w:rsidR="001A6C71">
        <w:rPr>
          <w:rFonts w:ascii="Arial" w:hAnsi="Arial" w:cs="Arial"/>
        </w:rPr>
        <w:t>.</w:t>
      </w:r>
    </w:p>
    <w:p w14:paraId="6D18EF6B" w14:textId="61663560" w:rsidR="00EF09DB" w:rsidRPr="00EF09DB" w:rsidRDefault="00EF09DB" w:rsidP="00EF09DB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Use trigonometry to calculate the perimeter and area of the field</w:t>
      </w:r>
      <w:r w:rsidR="001A6C71">
        <w:rPr>
          <w:rFonts w:ascii="Arial" w:hAnsi="Arial" w:cs="Arial"/>
        </w:rPr>
        <w:t>.</w:t>
      </w:r>
    </w:p>
    <w:p w14:paraId="70A5DC5F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26041622" w14:textId="474A278F" w:rsidR="00EF09DB" w:rsidRPr="00EF09DB" w:rsidRDefault="00EF09DB" w:rsidP="00EF09DB">
      <w:pPr>
        <w:jc w:val="both"/>
        <w:rPr>
          <w:rFonts w:ascii="Arial" w:hAnsi="Arial" w:cs="Arial"/>
          <w:b/>
        </w:rPr>
      </w:pPr>
      <w:r w:rsidRPr="00EF09DB">
        <w:rPr>
          <w:rFonts w:ascii="Arial" w:hAnsi="Arial" w:cs="Arial"/>
          <w:b/>
        </w:rPr>
        <w:t>Question</w:t>
      </w:r>
      <w:r w:rsidR="001A6C71">
        <w:rPr>
          <w:rFonts w:ascii="Arial" w:hAnsi="Arial" w:cs="Arial"/>
          <w:b/>
        </w:rPr>
        <w:t xml:space="preserve"> Three</w:t>
      </w:r>
    </w:p>
    <w:p w14:paraId="05D1E64E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607CEA8B" w14:textId="77777777" w:rsidR="00EF09DB" w:rsidRPr="00EF09DB" w:rsidRDefault="00EF09DB" w:rsidP="00EF09DB">
      <w:p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The information in the table below is the result of a radial survey.</w:t>
      </w:r>
    </w:p>
    <w:p w14:paraId="333EB6C8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1844"/>
        <w:gridCol w:w="1950"/>
      </w:tblGrid>
      <w:tr w:rsidR="00EF09DB" w:rsidRPr="00EF09DB" w14:paraId="2F3D38A5" w14:textId="77777777" w:rsidTr="007246AA">
        <w:tc>
          <w:tcPr>
            <w:tcW w:w="0" w:type="auto"/>
            <w:shd w:val="clear" w:color="auto" w:fill="auto"/>
          </w:tcPr>
          <w:p w14:paraId="07F6D9CC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Station</w:t>
            </w:r>
          </w:p>
        </w:tc>
        <w:tc>
          <w:tcPr>
            <w:tcW w:w="0" w:type="auto"/>
            <w:shd w:val="clear" w:color="auto" w:fill="auto"/>
          </w:tcPr>
          <w:p w14:paraId="240E10FF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Bearing from O</w:t>
            </w:r>
          </w:p>
        </w:tc>
        <w:tc>
          <w:tcPr>
            <w:tcW w:w="0" w:type="auto"/>
            <w:shd w:val="clear" w:color="auto" w:fill="auto"/>
          </w:tcPr>
          <w:p w14:paraId="4AAECEB8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Distance from O</w:t>
            </w:r>
          </w:p>
        </w:tc>
      </w:tr>
      <w:tr w:rsidR="00EF09DB" w:rsidRPr="00EF09DB" w14:paraId="745B6D1F" w14:textId="77777777" w:rsidTr="007246AA">
        <w:tc>
          <w:tcPr>
            <w:tcW w:w="0" w:type="auto"/>
            <w:shd w:val="clear" w:color="auto" w:fill="auto"/>
          </w:tcPr>
          <w:p w14:paraId="5AB2D693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9DEADEE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030</w:t>
            </w:r>
            <w:r w:rsidRPr="00EF09DB">
              <w:rPr>
                <w:rFonts w:ascii="Arial" w:hAnsi="Arial" w:cs="Arial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14:paraId="0EC345DA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48 m</w:t>
            </w:r>
          </w:p>
        </w:tc>
      </w:tr>
      <w:tr w:rsidR="00EF09DB" w:rsidRPr="00EF09DB" w14:paraId="730EF371" w14:textId="77777777" w:rsidTr="007246AA">
        <w:tc>
          <w:tcPr>
            <w:tcW w:w="0" w:type="auto"/>
            <w:shd w:val="clear" w:color="auto" w:fill="auto"/>
          </w:tcPr>
          <w:p w14:paraId="72762F8D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B0B26A4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090</w:t>
            </w:r>
            <w:r w:rsidRPr="00EF09DB">
              <w:rPr>
                <w:rFonts w:ascii="Arial" w:hAnsi="Arial" w:cs="Arial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14:paraId="35D62324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56 m</w:t>
            </w:r>
          </w:p>
        </w:tc>
      </w:tr>
      <w:tr w:rsidR="00EF09DB" w:rsidRPr="00EF09DB" w14:paraId="62E74744" w14:textId="77777777" w:rsidTr="007246AA">
        <w:tc>
          <w:tcPr>
            <w:tcW w:w="0" w:type="auto"/>
            <w:shd w:val="clear" w:color="auto" w:fill="auto"/>
          </w:tcPr>
          <w:p w14:paraId="1F9E2E50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2637B12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220</w:t>
            </w:r>
            <w:r w:rsidRPr="00EF09DB">
              <w:rPr>
                <w:rFonts w:ascii="Arial" w:hAnsi="Arial" w:cs="Arial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14:paraId="0D752A5F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37 m</w:t>
            </w:r>
          </w:p>
        </w:tc>
      </w:tr>
      <w:tr w:rsidR="00EF09DB" w:rsidRPr="00EF09DB" w14:paraId="34BFD60B" w14:textId="77777777" w:rsidTr="007246AA">
        <w:tc>
          <w:tcPr>
            <w:tcW w:w="0" w:type="auto"/>
            <w:shd w:val="clear" w:color="auto" w:fill="auto"/>
          </w:tcPr>
          <w:p w14:paraId="5DA5E3DA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40230E78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330</w:t>
            </w:r>
            <w:r w:rsidRPr="00EF09DB">
              <w:rPr>
                <w:rFonts w:ascii="Arial" w:hAnsi="Arial" w:cs="Arial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14:paraId="1BEED721" w14:textId="77777777" w:rsidR="00EF09DB" w:rsidRPr="00EF09DB" w:rsidRDefault="00EF09DB" w:rsidP="007246AA">
            <w:pPr>
              <w:jc w:val="center"/>
              <w:rPr>
                <w:rFonts w:ascii="Arial" w:hAnsi="Arial" w:cs="Arial"/>
              </w:rPr>
            </w:pPr>
            <w:r w:rsidRPr="00EF09DB">
              <w:rPr>
                <w:rFonts w:ascii="Arial" w:hAnsi="Arial" w:cs="Arial"/>
              </w:rPr>
              <w:t>58 m</w:t>
            </w:r>
          </w:p>
        </w:tc>
      </w:tr>
    </w:tbl>
    <w:p w14:paraId="3E8341A8" w14:textId="77777777" w:rsidR="00EF09DB" w:rsidRPr="00EF09DB" w:rsidRDefault="00EF09DB" w:rsidP="00EF09DB">
      <w:pPr>
        <w:jc w:val="both"/>
        <w:rPr>
          <w:rFonts w:ascii="Arial" w:hAnsi="Arial" w:cs="Arial"/>
        </w:rPr>
      </w:pPr>
    </w:p>
    <w:p w14:paraId="4C7AA5D1" w14:textId="59EB3F4F" w:rsidR="00817447" w:rsidRDefault="00EF09DB" w:rsidP="00EF09DB">
      <w:pPr>
        <w:jc w:val="both"/>
        <w:rPr>
          <w:rFonts w:ascii="Arial" w:hAnsi="Arial" w:cs="Arial"/>
        </w:rPr>
      </w:pPr>
      <w:r w:rsidRPr="00EF09DB">
        <w:rPr>
          <w:rFonts w:ascii="Arial" w:hAnsi="Arial" w:cs="Arial"/>
        </w:rPr>
        <w:t>Make a sketch of the field and then use trigonometry to find the perimeter and area</w:t>
      </w:r>
      <w:r w:rsidR="005D311E">
        <w:rPr>
          <w:rFonts w:ascii="Arial" w:hAnsi="Arial" w:cs="Arial"/>
        </w:rPr>
        <w:t>.</w:t>
      </w:r>
    </w:p>
    <w:p w14:paraId="3AD35CE9" w14:textId="7A3CB2D8" w:rsidR="003C575E" w:rsidRDefault="003C575E" w:rsidP="00EF09DB">
      <w:pPr>
        <w:jc w:val="both"/>
        <w:rPr>
          <w:rFonts w:ascii="Arial" w:hAnsi="Arial" w:cs="Arial"/>
          <w:b/>
          <w:bCs/>
          <w:u w:val="single"/>
        </w:rPr>
      </w:pPr>
    </w:p>
    <w:p w14:paraId="62B0ECBD" w14:textId="05A60873" w:rsidR="000A45C1" w:rsidRPr="00817447" w:rsidRDefault="003C575E" w:rsidP="000A45C1">
      <w:pPr>
        <w:pStyle w:val="ListParagraph"/>
        <w:jc w:val="both"/>
        <w:rPr>
          <w:rFonts w:ascii="Arial" w:hAnsi="Arial" w:cs="Arial"/>
          <w:b/>
          <w:bCs/>
          <w:u w:val="single"/>
        </w:rPr>
      </w:pPr>
      <w:r w:rsidRPr="003C575E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05FE67" wp14:editId="3DA56856">
                <wp:simplePos x="0" y="0"/>
                <wp:positionH relativeFrom="column">
                  <wp:posOffset>-96520</wp:posOffset>
                </wp:positionH>
                <wp:positionV relativeFrom="paragraph">
                  <wp:posOffset>540385</wp:posOffset>
                </wp:positionV>
                <wp:extent cx="6319520" cy="883285"/>
                <wp:effectExtent l="0" t="0" r="2413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31952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E6217" w14:textId="429D127F" w:rsidR="003C575E" w:rsidRPr="003C575E" w:rsidRDefault="003C575E" w:rsidP="003C575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C575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SOLUTIONS </w:t>
                            </w:r>
                            <w:r w:rsidRPr="003C57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 For all diagrams check with your friends and teacher.</w:t>
                            </w:r>
                          </w:p>
                          <w:p w14:paraId="3445E658" w14:textId="77777777" w:rsidR="003C575E" w:rsidRPr="003C575E" w:rsidRDefault="003C575E" w:rsidP="003C575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18407EB" w14:textId="77777777" w:rsidR="003C575E" w:rsidRPr="003C575E" w:rsidRDefault="003C575E" w:rsidP="003C575E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C57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SR = 75.91m, QR = 43.13m</w:t>
                            </w:r>
                          </w:p>
                          <w:p w14:paraId="11306B0F" w14:textId="77777777" w:rsidR="003C575E" w:rsidRPr="003C575E" w:rsidRDefault="003C575E" w:rsidP="003C575E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C57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 = 335.91, A = 6352.45m</w:t>
                            </w:r>
                            <w:r w:rsidRPr="003C575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14:paraId="0987EA21" w14:textId="77777777" w:rsidR="003C575E" w:rsidRPr="003C575E" w:rsidRDefault="003C575E" w:rsidP="003C575E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C57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 = 269.58m, A = 4171.56 m</w:t>
                            </w:r>
                            <w:r w:rsidRPr="003C575E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14:paraId="2ED0ABB3" w14:textId="30DDA8AF" w:rsidR="003C575E" w:rsidRDefault="003C57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5F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6pt;margin-top:42.55pt;width:497.6pt;height:69.55pt;rotation:18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">
                <v:textbox>
                  <w:txbxContent>
                    <w:p w14:paraId="403E6217" w14:textId="429D127F" w:rsidR="003C575E" w:rsidRPr="003C575E" w:rsidRDefault="003C575E" w:rsidP="003C575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C575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SOLUTIONS </w:t>
                      </w:r>
                      <w:r w:rsidRPr="003C575E">
                        <w:rPr>
                          <w:rFonts w:ascii="Arial" w:hAnsi="Arial" w:cs="Arial"/>
                          <w:sz w:val="18"/>
                          <w:szCs w:val="18"/>
                        </w:rPr>
                        <w:t>– For all diagrams check with your friends and teacher.</w:t>
                      </w:r>
                    </w:p>
                    <w:p w14:paraId="3445E658" w14:textId="77777777" w:rsidR="003C575E" w:rsidRPr="003C575E" w:rsidRDefault="003C575E" w:rsidP="003C575E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118407EB" w14:textId="77777777" w:rsidR="003C575E" w:rsidRPr="003C575E" w:rsidRDefault="003C575E" w:rsidP="003C575E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3C575E">
                        <w:rPr>
                          <w:rFonts w:ascii="Arial" w:hAnsi="Arial" w:cs="Arial"/>
                          <w:sz w:val="18"/>
                          <w:szCs w:val="18"/>
                        </w:rPr>
                        <w:t>SR = 75.91m, QR = 43.13m</w:t>
                      </w:r>
                    </w:p>
                    <w:p w14:paraId="11306B0F" w14:textId="77777777" w:rsidR="003C575E" w:rsidRPr="003C575E" w:rsidRDefault="003C575E" w:rsidP="003C575E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3C575E">
                        <w:rPr>
                          <w:rFonts w:ascii="Arial" w:hAnsi="Arial" w:cs="Arial"/>
                          <w:sz w:val="18"/>
                          <w:szCs w:val="18"/>
                        </w:rPr>
                        <w:t>P = 335.91, A = 6352.45m</w:t>
                      </w:r>
                      <w:r w:rsidRPr="003C575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  <w:p w14:paraId="0987EA21" w14:textId="77777777" w:rsidR="003C575E" w:rsidRPr="003C575E" w:rsidRDefault="003C575E" w:rsidP="003C575E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3C575E">
                        <w:rPr>
                          <w:rFonts w:ascii="Arial" w:hAnsi="Arial" w:cs="Arial"/>
                          <w:sz w:val="18"/>
                          <w:szCs w:val="18"/>
                        </w:rPr>
                        <w:t>P = 269.58m, A = 4171.56 m</w:t>
                      </w:r>
                      <w:r w:rsidRPr="003C575E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  <w:p w14:paraId="2ED0ABB3" w14:textId="30DDA8AF" w:rsidR="003C575E" w:rsidRDefault="003C575E"/>
                  </w:txbxContent>
                </v:textbox>
                <w10:wrap type="square"/>
              </v:shape>
            </w:pict>
          </mc:Fallback>
        </mc:AlternateContent>
      </w:r>
    </w:p>
    <w:sectPr w:rsidR="000A45C1" w:rsidRPr="00817447" w:rsidSect="00EF09DB">
      <w:headerReference w:type="even" r:id="rId12"/>
      <w:headerReference w:type="default" r:id="rId13"/>
      <w:footerReference w:type="default" r:id="rId14"/>
      <w:headerReference w:type="first" r:id="rId15"/>
      <w:pgSz w:w="11906" w:h="16838" w:code="237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CE5B4" w14:textId="77777777" w:rsidR="00A92712" w:rsidRDefault="00A92712">
      <w:r>
        <w:separator/>
      </w:r>
    </w:p>
  </w:endnote>
  <w:endnote w:type="continuationSeparator" w:id="0">
    <w:p w14:paraId="575D6298" w14:textId="77777777" w:rsidR="00A92712" w:rsidRDefault="00A9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7E320" w14:textId="77777777" w:rsidR="00F639DA" w:rsidRPr="00755E49" w:rsidRDefault="00755E49" w:rsidP="00664D37">
    <w:pPr>
      <w:pStyle w:val="SMFooter"/>
    </w:pPr>
    <w:r>
      <w:t xml:space="preserve">Page </w:t>
    </w:r>
    <w:r w:rsidRPr="00721670">
      <w:fldChar w:fldCharType="begin"/>
    </w:r>
    <w:r w:rsidRPr="00721670">
      <w:instrText xml:space="preserve"> PAGE  \* MERGEFORMAT </w:instrText>
    </w:r>
    <w:r w:rsidRPr="00721670">
      <w:fldChar w:fldCharType="separate"/>
    </w:r>
    <w:r w:rsidR="007B1517">
      <w:rPr>
        <w:noProof/>
      </w:rPr>
      <w:t>6</w:t>
    </w:r>
    <w:r w:rsidRPr="00721670">
      <w:fldChar w:fldCharType="end"/>
    </w:r>
    <w:r w:rsidRPr="00721670">
      <w:t xml:space="preserve"> of </w:t>
    </w:r>
    <w:r w:rsidR="00817549">
      <w:rPr>
        <w:noProof/>
      </w:rPr>
      <w:fldChar w:fldCharType="begin"/>
    </w:r>
    <w:r w:rsidR="00817549">
      <w:rPr>
        <w:noProof/>
      </w:rPr>
      <w:instrText xml:space="preserve"> NUMPAGES  \* MERGEFORMAT </w:instrText>
    </w:r>
    <w:r w:rsidR="00817549">
      <w:rPr>
        <w:noProof/>
      </w:rPr>
      <w:fldChar w:fldCharType="separate"/>
    </w:r>
    <w:r w:rsidR="007B1517">
      <w:rPr>
        <w:noProof/>
      </w:rPr>
      <w:t>6</w:t>
    </w:r>
    <w:r w:rsidR="00817549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4BF09" w14:textId="77777777" w:rsidR="00A92712" w:rsidRDefault="00A92712">
      <w:r>
        <w:separator/>
      </w:r>
    </w:p>
  </w:footnote>
  <w:footnote w:type="continuationSeparator" w:id="0">
    <w:p w14:paraId="3D0C5A79" w14:textId="77777777" w:rsidR="00A92712" w:rsidRDefault="00A92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02AF1" w14:textId="77777777" w:rsidR="000A6EFA" w:rsidRDefault="00D9705E">
    <w:pPr>
      <w:pStyle w:val="Header"/>
    </w:pPr>
    <w:r>
      <w:rPr>
        <w:noProof/>
      </w:rPr>
      <w:pict w14:anchorId="25AE61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4451" o:spid="_x0000_s2053" type="#_x0000_t136" style="position:absolute;margin-left:0;margin-top:0;width:681pt;height:6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ORKSHOP MATER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47EEA" w14:textId="77777777" w:rsidR="000A6EFA" w:rsidRDefault="000A6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515B" w14:textId="77777777" w:rsidR="000A6EFA" w:rsidRDefault="00D9705E">
    <w:pPr>
      <w:pStyle w:val="Header"/>
    </w:pPr>
    <w:r>
      <w:rPr>
        <w:noProof/>
      </w:rPr>
      <w:pict w14:anchorId="2DE2C1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4450" o:spid="_x0000_s2052" type="#_x0000_t136" style="position:absolute;margin-left:0;margin-top:0;width:681pt;height:64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ORKSHOP MATER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B01"/>
    <w:multiLevelType w:val="hybridMultilevel"/>
    <w:tmpl w:val="2042C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EEE"/>
    <w:multiLevelType w:val="hybridMultilevel"/>
    <w:tmpl w:val="EE4EDF7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A33D7"/>
    <w:multiLevelType w:val="hybridMultilevel"/>
    <w:tmpl w:val="AE9E53E8"/>
    <w:lvl w:ilvl="0" w:tplc="7B9C87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A4645E"/>
    <w:multiLevelType w:val="hybridMultilevel"/>
    <w:tmpl w:val="86BC78D8"/>
    <w:lvl w:ilvl="0" w:tplc="84728F0A">
      <w:start w:val="1"/>
      <w:numFmt w:val="bullet"/>
      <w:pStyle w:val="SMBox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8543D"/>
    <w:multiLevelType w:val="hybridMultilevel"/>
    <w:tmpl w:val="DE44832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86D00"/>
    <w:multiLevelType w:val="hybridMultilevel"/>
    <w:tmpl w:val="E74CE4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830D9"/>
    <w:multiLevelType w:val="hybridMultilevel"/>
    <w:tmpl w:val="65FE43E6"/>
    <w:lvl w:ilvl="0" w:tplc="3B544EB2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7C7AEC"/>
    <w:multiLevelType w:val="hybridMultilevel"/>
    <w:tmpl w:val="60A64FA6"/>
    <w:lvl w:ilvl="0" w:tplc="24A097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F46002"/>
    <w:multiLevelType w:val="hybridMultilevel"/>
    <w:tmpl w:val="84CAC28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45681"/>
    <w:multiLevelType w:val="hybridMultilevel"/>
    <w:tmpl w:val="D8A24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C34EC"/>
    <w:multiLevelType w:val="hybridMultilevel"/>
    <w:tmpl w:val="5750F812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CF3511"/>
    <w:multiLevelType w:val="hybridMultilevel"/>
    <w:tmpl w:val="050CEECC"/>
    <w:lvl w:ilvl="0" w:tplc="0C0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13" w15:restartNumberingAfterBreak="0">
    <w:nsid w:val="1F512231"/>
    <w:multiLevelType w:val="hybridMultilevel"/>
    <w:tmpl w:val="F2241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A15E3"/>
    <w:multiLevelType w:val="hybridMultilevel"/>
    <w:tmpl w:val="9120DE6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4EC3792"/>
    <w:multiLevelType w:val="hybridMultilevel"/>
    <w:tmpl w:val="4582148A"/>
    <w:lvl w:ilvl="0" w:tplc="F318A65E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16" w15:restartNumberingAfterBreak="0">
    <w:nsid w:val="32837C73"/>
    <w:multiLevelType w:val="hybridMultilevel"/>
    <w:tmpl w:val="6B50491C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92206"/>
    <w:multiLevelType w:val="hybridMultilevel"/>
    <w:tmpl w:val="95A69CF2"/>
    <w:lvl w:ilvl="0" w:tplc="19E244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D91F11"/>
    <w:multiLevelType w:val="hybridMultilevel"/>
    <w:tmpl w:val="111495F6"/>
    <w:lvl w:ilvl="0" w:tplc="A600E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00E7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02AF7"/>
    <w:multiLevelType w:val="hybridMultilevel"/>
    <w:tmpl w:val="1116E18A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A1945"/>
    <w:multiLevelType w:val="hybridMultilevel"/>
    <w:tmpl w:val="3D8C97CC"/>
    <w:lvl w:ilvl="0" w:tplc="0C0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21" w15:restartNumberingAfterBreak="0">
    <w:nsid w:val="3C8F76A6"/>
    <w:multiLevelType w:val="hybridMultilevel"/>
    <w:tmpl w:val="10D4065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4F20FC"/>
    <w:multiLevelType w:val="hybridMultilevel"/>
    <w:tmpl w:val="5C8242B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2EE72C8"/>
    <w:multiLevelType w:val="hybridMultilevel"/>
    <w:tmpl w:val="7BBA1DE0"/>
    <w:lvl w:ilvl="0" w:tplc="A600E7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A4936"/>
    <w:multiLevelType w:val="hybridMultilevel"/>
    <w:tmpl w:val="B9265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345C5"/>
    <w:multiLevelType w:val="hybridMultilevel"/>
    <w:tmpl w:val="983E2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55960"/>
    <w:multiLevelType w:val="hybridMultilevel"/>
    <w:tmpl w:val="CB68EC66"/>
    <w:lvl w:ilvl="0" w:tplc="FC5AD05A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DA6715"/>
    <w:multiLevelType w:val="hybridMultilevel"/>
    <w:tmpl w:val="4E6AB422"/>
    <w:lvl w:ilvl="0" w:tplc="110C5A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D71CD7"/>
    <w:multiLevelType w:val="hybridMultilevel"/>
    <w:tmpl w:val="ECCC066C"/>
    <w:lvl w:ilvl="0" w:tplc="0A4AF74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513A39"/>
    <w:multiLevelType w:val="hybridMultilevel"/>
    <w:tmpl w:val="39D293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A5217"/>
    <w:multiLevelType w:val="hybridMultilevel"/>
    <w:tmpl w:val="7D247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A600E7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871C8"/>
    <w:multiLevelType w:val="hybridMultilevel"/>
    <w:tmpl w:val="094C27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F2C8C"/>
    <w:multiLevelType w:val="hybridMultilevel"/>
    <w:tmpl w:val="778A51B8"/>
    <w:lvl w:ilvl="0" w:tplc="A02680FC">
      <w:start w:val="1"/>
      <w:numFmt w:val="bullet"/>
      <w:pStyle w:val="SMBullet2"/>
      <w:lvlText w:val="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E9129E3"/>
    <w:multiLevelType w:val="hybridMultilevel"/>
    <w:tmpl w:val="05AAAA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B84B24"/>
    <w:multiLevelType w:val="hybridMultilevel"/>
    <w:tmpl w:val="C456893E"/>
    <w:lvl w:ilvl="0" w:tplc="A600E7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223D8"/>
    <w:multiLevelType w:val="hybridMultilevel"/>
    <w:tmpl w:val="A5C05652"/>
    <w:lvl w:ilvl="0" w:tplc="0C0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36" w15:restartNumberingAfterBreak="0">
    <w:nsid w:val="66E0711C"/>
    <w:multiLevelType w:val="hybridMultilevel"/>
    <w:tmpl w:val="265AB51A"/>
    <w:lvl w:ilvl="0" w:tplc="0C0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F318A65E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37" w15:restartNumberingAfterBreak="0">
    <w:nsid w:val="6B945064"/>
    <w:multiLevelType w:val="hybridMultilevel"/>
    <w:tmpl w:val="9468F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C35F4"/>
    <w:multiLevelType w:val="hybridMultilevel"/>
    <w:tmpl w:val="BE1CB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7E2893"/>
    <w:multiLevelType w:val="hybridMultilevel"/>
    <w:tmpl w:val="BDD420B2"/>
    <w:lvl w:ilvl="0" w:tplc="5C104F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A101818"/>
    <w:multiLevelType w:val="hybridMultilevel"/>
    <w:tmpl w:val="EE62C7D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2D2E58"/>
    <w:multiLevelType w:val="hybridMultilevel"/>
    <w:tmpl w:val="6534D3A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D08BD"/>
    <w:multiLevelType w:val="hybridMultilevel"/>
    <w:tmpl w:val="11AE83FE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A97F40"/>
    <w:multiLevelType w:val="hybridMultilevel"/>
    <w:tmpl w:val="01F46402"/>
    <w:lvl w:ilvl="0" w:tplc="F318A65E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23"/>
  </w:num>
  <w:num w:numId="4">
    <w:abstractNumId w:val="30"/>
  </w:num>
  <w:num w:numId="5">
    <w:abstractNumId w:val="18"/>
  </w:num>
  <w:num w:numId="6">
    <w:abstractNumId w:val="33"/>
  </w:num>
  <w:num w:numId="7">
    <w:abstractNumId w:val="40"/>
  </w:num>
  <w:num w:numId="8">
    <w:abstractNumId w:val="28"/>
  </w:num>
  <w:num w:numId="9">
    <w:abstractNumId w:val="13"/>
  </w:num>
  <w:num w:numId="10">
    <w:abstractNumId w:val="37"/>
  </w:num>
  <w:num w:numId="11">
    <w:abstractNumId w:val="7"/>
  </w:num>
  <w:num w:numId="12">
    <w:abstractNumId w:val="25"/>
  </w:num>
  <w:num w:numId="13">
    <w:abstractNumId w:val="42"/>
  </w:num>
  <w:num w:numId="14">
    <w:abstractNumId w:val="29"/>
  </w:num>
  <w:num w:numId="15">
    <w:abstractNumId w:val="31"/>
  </w:num>
  <w:num w:numId="16">
    <w:abstractNumId w:val="16"/>
  </w:num>
  <w:num w:numId="17">
    <w:abstractNumId w:val="2"/>
  </w:num>
  <w:num w:numId="18">
    <w:abstractNumId w:val="17"/>
  </w:num>
  <w:num w:numId="19">
    <w:abstractNumId w:val="39"/>
  </w:num>
  <w:num w:numId="20">
    <w:abstractNumId w:val="10"/>
  </w:num>
  <w:num w:numId="21">
    <w:abstractNumId w:val="22"/>
  </w:num>
  <w:num w:numId="22">
    <w:abstractNumId w:val="14"/>
  </w:num>
  <w:num w:numId="23">
    <w:abstractNumId w:val="21"/>
  </w:num>
  <w:num w:numId="24">
    <w:abstractNumId w:val="8"/>
  </w:num>
  <w:num w:numId="25">
    <w:abstractNumId w:val="6"/>
  </w:num>
  <w:num w:numId="26">
    <w:abstractNumId w:val="32"/>
  </w:num>
  <w:num w:numId="27">
    <w:abstractNumId w:val="3"/>
  </w:num>
  <w:num w:numId="28">
    <w:abstractNumId w:val="27"/>
  </w:num>
  <w:num w:numId="29">
    <w:abstractNumId w:val="0"/>
  </w:num>
  <w:num w:numId="30">
    <w:abstractNumId w:val="20"/>
  </w:num>
  <w:num w:numId="31">
    <w:abstractNumId w:val="36"/>
  </w:num>
  <w:num w:numId="32">
    <w:abstractNumId w:val="15"/>
  </w:num>
  <w:num w:numId="33">
    <w:abstractNumId w:val="44"/>
  </w:num>
  <w:num w:numId="34">
    <w:abstractNumId w:val="12"/>
  </w:num>
  <w:num w:numId="35">
    <w:abstractNumId w:val="35"/>
  </w:num>
  <w:num w:numId="36">
    <w:abstractNumId w:val="26"/>
  </w:num>
  <w:num w:numId="37">
    <w:abstractNumId w:val="24"/>
  </w:num>
  <w:num w:numId="38">
    <w:abstractNumId w:val="41"/>
  </w:num>
  <w:num w:numId="39">
    <w:abstractNumId w:val="5"/>
  </w:num>
  <w:num w:numId="40">
    <w:abstractNumId w:val="4"/>
  </w:num>
  <w:num w:numId="41">
    <w:abstractNumId w:val="43"/>
  </w:num>
  <w:num w:numId="42">
    <w:abstractNumId w:val="11"/>
  </w:num>
  <w:num w:numId="43">
    <w:abstractNumId w:val="1"/>
  </w:num>
  <w:num w:numId="44">
    <w:abstractNumId w:val="19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2AE0"/>
    <w:rsid w:val="000538E8"/>
    <w:rsid w:val="00063B20"/>
    <w:rsid w:val="00067EAF"/>
    <w:rsid w:val="000717A5"/>
    <w:rsid w:val="00077A0D"/>
    <w:rsid w:val="000A45C1"/>
    <w:rsid w:val="000A6EFA"/>
    <w:rsid w:val="000B0E13"/>
    <w:rsid w:val="000B7D93"/>
    <w:rsid w:val="000D281B"/>
    <w:rsid w:val="001113A9"/>
    <w:rsid w:val="00136A50"/>
    <w:rsid w:val="00165407"/>
    <w:rsid w:val="0017158C"/>
    <w:rsid w:val="00196F12"/>
    <w:rsid w:val="00197D8E"/>
    <w:rsid w:val="001A6C71"/>
    <w:rsid w:val="001E2A4C"/>
    <w:rsid w:val="001F7EC4"/>
    <w:rsid w:val="002012F7"/>
    <w:rsid w:val="00202C69"/>
    <w:rsid w:val="002211B0"/>
    <w:rsid w:val="00225CDD"/>
    <w:rsid w:val="00231390"/>
    <w:rsid w:val="002322AD"/>
    <w:rsid w:val="00235D22"/>
    <w:rsid w:val="00246D00"/>
    <w:rsid w:val="002571FD"/>
    <w:rsid w:val="00264BD3"/>
    <w:rsid w:val="00281ADC"/>
    <w:rsid w:val="002872CC"/>
    <w:rsid w:val="00294BC8"/>
    <w:rsid w:val="002A46E3"/>
    <w:rsid w:val="002B2B01"/>
    <w:rsid w:val="002B7C1E"/>
    <w:rsid w:val="002E6561"/>
    <w:rsid w:val="002F7F4B"/>
    <w:rsid w:val="00305EBE"/>
    <w:rsid w:val="003159EE"/>
    <w:rsid w:val="00315E22"/>
    <w:rsid w:val="00334C4D"/>
    <w:rsid w:val="00346D0A"/>
    <w:rsid w:val="00357673"/>
    <w:rsid w:val="003734F1"/>
    <w:rsid w:val="003755C2"/>
    <w:rsid w:val="00380DD9"/>
    <w:rsid w:val="00382ED9"/>
    <w:rsid w:val="003938A8"/>
    <w:rsid w:val="003A3C60"/>
    <w:rsid w:val="003A50AB"/>
    <w:rsid w:val="003B2E21"/>
    <w:rsid w:val="003C0D3B"/>
    <w:rsid w:val="003C1DA8"/>
    <w:rsid w:val="003C575E"/>
    <w:rsid w:val="003E73B4"/>
    <w:rsid w:val="004022F4"/>
    <w:rsid w:val="00420F5D"/>
    <w:rsid w:val="00426F58"/>
    <w:rsid w:val="00457BE6"/>
    <w:rsid w:val="00461BD9"/>
    <w:rsid w:val="00467074"/>
    <w:rsid w:val="0047372F"/>
    <w:rsid w:val="004769FF"/>
    <w:rsid w:val="00477864"/>
    <w:rsid w:val="00480613"/>
    <w:rsid w:val="00482D87"/>
    <w:rsid w:val="0048667C"/>
    <w:rsid w:val="00490D6E"/>
    <w:rsid w:val="0049125A"/>
    <w:rsid w:val="00497863"/>
    <w:rsid w:val="004F3859"/>
    <w:rsid w:val="004F3A80"/>
    <w:rsid w:val="00501AD6"/>
    <w:rsid w:val="00502D1D"/>
    <w:rsid w:val="005063F2"/>
    <w:rsid w:val="005536C9"/>
    <w:rsid w:val="00553ADF"/>
    <w:rsid w:val="00571528"/>
    <w:rsid w:val="005771A1"/>
    <w:rsid w:val="00585F57"/>
    <w:rsid w:val="005870CD"/>
    <w:rsid w:val="0059105C"/>
    <w:rsid w:val="00594427"/>
    <w:rsid w:val="0059504A"/>
    <w:rsid w:val="00597DA1"/>
    <w:rsid w:val="005A0348"/>
    <w:rsid w:val="005A447F"/>
    <w:rsid w:val="005B2ED1"/>
    <w:rsid w:val="005D311E"/>
    <w:rsid w:val="005D4F31"/>
    <w:rsid w:val="00607375"/>
    <w:rsid w:val="00607F7A"/>
    <w:rsid w:val="006145DE"/>
    <w:rsid w:val="0062410B"/>
    <w:rsid w:val="006275DD"/>
    <w:rsid w:val="006341F4"/>
    <w:rsid w:val="00635F7F"/>
    <w:rsid w:val="00640CA2"/>
    <w:rsid w:val="00660607"/>
    <w:rsid w:val="00664D37"/>
    <w:rsid w:val="00686846"/>
    <w:rsid w:val="00692A59"/>
    <w:rsid w:val="006A08CE"/>
    <w:rsid w:val="006A394B"/>
    <w:rsid w:val="006A711E"/>
    <w:rsid w:val="006C0CFA"/>
    <w:rsid w:val="006C4654"/>
    <w:rsid w:val="006D3541"/>
    <w:rsid w:val="006E228E"/>
    <w:rsid w:val="006E3635"/>
    <w:rsid w:val="006E7FB4"/>
    <w:rsid w:val="006F11F7"/>
    <w:rsid w:val="00702A99"/>
    <w:rsid w:val="00702AE0"/>
    <w:rsid w:val="00717A42"/>
    <w:rsid w:val="00720E8A"/>
    <w:rsid w:val="00742C49"/>
    <w:rsid w:val="00746915"/>
    <w:rsid w:val="0075542B"/>
    <w:rsid w:val="00755E49"/>
    <w:rsid w:val="007837BB"/>
    <w:rsid w:val="00786537"/>
    <w:rsid w:val="007A1311"/>
    <w:rsid w:val="007A764C"/>
    <w:rsid w:val="007B1517"/>
    <w:rsid w:val="007B4E4A"/>
    <w:rsid w:val="007C6510"/>
    <w:rsid w:val="007E262A"/>
    <w:rsid w:val="007E37A0"/>
    <w:rsid w:val="00803265"/>
    <w:rsid w:val="00805D4C"/>
    <w:rsid w:val="0080778C"/>
    <w:rsid w:val="0081057A"/>
    <w:rsid w:val="00817447"/>
    <w:rsid w:val="00817549"/>
    <w:rsid w:val="00834CF6"/>
    <w:rsid w:val="008401B6"/>
    <w:rsid w:val="00853228"/>
    <w:rsid w:val="0085579D"/>
    <w:rsid w:val="00860F41"/>
    <w:rsid w:val="00861768"/>
    <w:rsid w:val="0088406B"/>
    <w:rsid w:val="008B0C52"/>
    <w:rsid w:val="008B4A6F"/>
    <w:rsid w:val="008B5E2D"/>
    <w:rsid w:val="008C1CA5"/>
    <w:rsid w:val="008C5D15"/>
    <w:rsid w:val="008E7E98"/>
    <w:rsid w:val="008F346F"/>
    <w:rsid w:val="0092596F"/>
    <w:rsid w:val="00927146"/>
    <w:rsid w:val="00932276"/>
    <w:rsid w:val="00933932"/>
    <w:rsid w:val="009369A4"/>
    <w:rsid w:val="009457DD"/>
    <w:rsid w:val="00962695"/>
    <w:rsid w:val="00974F0B"/>
    <w:rsid w:val="00984821"/>
    <w:rsid w:val="009A5EAE"/>
    <w:rsid w:val="009E2B0E"/>
    <w:rsid w:val="00A071C7"/>
    <w:rsid w:val="00A07675"/>
    <w:rsid w:val="00A14319"/>
    <w:rsid w:val="00A32953"/>
    <w:rsid w:val="00A366C9"/>
    <w:rsid w:val="00A40653"/>
    <w:rsid w:val="00A57A82"/>
    <w:rsid w:val="00A90F93"/>
    <w:rsid w:val="00A92712"/>
    <w:rsid w:val="00AC75A5"/>
    <w:rsid w:val="00AD1D40"/>
    <w:rsid w:val="00AD2503"/>
    <w:rsid w:val="00AD76BB"/>
    <w:rsid w:val="00AD7CF9"/>
    <w:rsid w:val="00AE0E9D"/>
    <w:rsid w:val="00AF4F54"/>
    <w:rsid w:val="00AF4FB4"/>
    <w:rsid w:val="00B06389"/>
    <w:rsid w:val="00B13D28"/>
    <w:rsid w:val="00B5421B"/>
    <w:rsid w:val="00B66296"/>
    <w:rsid w:val="00B86570"/>
    <w:rsid w:val="00BA186C"/>
    <w:rsid w:val="00BA3E5E"/>
    <w:rsid w:val="00BB04B2"/>
    <w:rsid w:val="00BB4FA6"/>
    <w:rsid w:val="00BB6995"/>
    <w:rsid w:val="00BB778F"/>
    <w:rsid w:val="00BE6B5C"/>
    <w:rsid w:val="00BF1013"/>
    <w:rsid w:val="00BF5F6F"/>
    <w:rsid w:val="00C22147"/>
    <w:rsid w:val="00C2618E"/>
    <w:rsid w:val="00C3012E"/>
    <w:rsid w:val="00C31E13"/>
    <w:rsid w:val="00C42AE7"/>
    <w:rsid w:val="00C513DD"/>
    <w:rsid w:val="00C627A2"/>
    <w:rsid w:val="00C86B7B"/>
    <w:rsid w:val="00C9180C"/>
    <w:rsid w:val="00C9646A"/>
    <w:rsid w:val="00CB11F2"/>
    <w:rsid w:val="00CB2652"/>
    <w:rsid w:val="00CE06D7"/>
    <w:rsid w:val="00CE0843"/>
    <w:rsid w:val="00CE5D09"/>
    <w:rsid w:val="00CF1D8E"/>
    <w:rsid w:val="00CF21AF"/>
    <w:rsid w:val="00D05571"/>
    <w:rsid w:val="00D06A94"/>
    <w:rsid w:val="00D11533"/>
    <w:rsid w:val="00D14FFF"/>
    <w:rsid w:val="00D200D3"/>
    <w:rsid w:val="00D35792"/>
    <w:rsid w:val="00D44D6E"/>
    <w:rsid w:val="00D55FDB"/>
    <w:rsid w:val="00D9705E"/>
    <w:rsid w:val="00D97CA2"/>
    <w:rsid w:val="00DA76C7"/>
    <w:rsid w:val="00DC676A"/>
    <w:rsid w:val="00DC766A"/>
    <w:rsid w:val="00DE6D22"/>
    <w:rsid w:val="00DF1893"/>
    <w:rsid w:val="00E05D15"/>
    <w:rsid w:val="00E20EF4"/>
    <w:rsid w:val="00E31E60"/>
    <w:rsid w:val="00E43230"/>
    <w:rsid w:val="00E44E95"/>
    <w:rsid w:val="00E700B3"/>
    <w:rsid w:val="00E763BE"/>
    <w:rsid w:val="00E81D11"/>
    <w:rsid w:val="00E820ED"/>
    <w:rsid w:val="00EF09DB"/>
    <w:rsid w:val="00F3603D"/>
    <w:rsid w:val="00F55D8E"/>
    <w:rsid w:val="00F625FA"/>
    <w:rsid w:val="00F639DA"/>
    <w:rsid w:val="00F72071"/>
    <w:rsid w:val="00F72632"/>
    <w:rsid w:val="00F93966"/>
    <w:rsid w:val="00F972B0"/>
    <w:rsid w:val="00FA11AB"/>
    <w:rsid w:val="00FB66F7"/>
    <w:rsid w:val="00FC112A"/>
    <w:rsid w:val="00FD04C3"/>
    <w:rsid w:val="00FD7F24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D357BCB"/>
  <w15:chartTrackingRefBased/>
  <w15:docId w15:val="{FA92E837-163B-463C-9216-73D8B93F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4BC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F09DB"/>
    <w:pPr>
      <w:keepNext/>
      <w:outlineLvl w:val="0"/>
    </w:pPr>
    <w:rPr>
      <w:rFonts w:ascii="Times" w:eastAsia="Times" w:hAnsi="Times"/>
      <w:b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aliases w:val="footnote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360"/>
      </w:tabs>
      <w:spacing w:after="60"/>
      <w:ind w:left="360" w:hanging="360"/>
    </w:pPr>
    <w:rPr>
      <w:rFonts w:ascii="Arial" w:hAnsi="Arial" w:cs="Arial"/>
      <w:sz w:val="22"/>
      <w:szCs w:val="22"/>
    </w:rPr>
  </w:style>
  <w:style w:type="paragraph" w:customStyle="1" w:styleId="Table8pt6ptabove">
    <w:name w:val="Table 8pt 6pt above"/>
    <w:basedOn w:val="Normal"/>
    <w:pPr>
      <w:tabs>
        <w:tab w:val="left" w:pos="170"/>
      </w:tabs>
      <w:spacing w:before="120"/>
    </w:pPr>
    <w:rPr>
      <w:rFonts w:ascii="Arial" w:hAnsi="Arial" w:cs="Arial"/>
      <w:sz w:val="16"/>
      <w:szCs w:val="17"/>
      <w:lang w:val="en-AU"/>
    </w:rPr>
  </w:style>
  <w:style w:type="character" w:customStyle="1" w:styleId="Table8pt6ptaboveChar">
    <w:name w:val="Table 8pt 6pt above Char"/>
    <w:rPr>
      <w:rFonts w:ascii="Arial" w:hAnsi="Arial" w:cs="Arial"/>
      <w:sz w:val="16"/>
      <w:szCs w:val="17"/>
      <w:lang w:val="en-AU" w:eastAsia="en-US" w:bidi="ar-SA"/>
    </w:rPr>
  </w:style>
  <w:style w:type="paragraph" w:customStyle="1" w:styleId="Table8pt3pttop">
    <w:name w:val="Table 8pt 3pt top"/>
    <w:basedOn w:val="Normal"/>
    <w:pPr>
      <w:tabs>
        <w:tab w:val="left" w:pos="170"/>
      </w:tabs>
      <w:spacing w:before="60"/>
    </w:pPr>
    <w:rPr>
      <w:rFonts w:ascii="Arial" w:hAnsi="Arial" w:cs="Arial"/>
      <w:bCs/>
      <w:sz w:val="16"/>
      <w:szCs w:val="17"/>
      <w:lang w:val="en-AU"/>
    </w:rPr>
  </w:style>
  <w:style w:type="character" w:customStyle="1" w:styleId="Table8pt3pttopCharChar">
    <w:name w:val="Table 8pt 3pt top Char Char"/>
    <w:rPr>
      <w:rFonts w:ascii="Arial" w:hAnsi="Arial" w:cs="Arial"/>
      <w:bCs/>
      <w:sz w:val="16"/>
      <w:szCs w:val="17"/>
      <w:lang w:val="en-AU" w:eastAsia="en-US" w:bidi="ar-SA"/>
    </w:rPr>
  </w:style>
  <w:style w:type="character" w:styleId="PageNumber">
    <w:name w:val="page number"/>
    <w:rsid w:val="003938A8"/>
    <w:rPr>
      <w:rFonts w:cs="Times New Roman"/>
    </w:rPr>
  </w:style>
  <w:style w:type="character" w:customStyle="1" w:styleId="FooterChar">
    <w:name w:val="Footer Char"/>
    <w:aliases w:val="footnote Char"/>
    <w:link w:val="Footer"/>
    <w:locked/>
    <w:rsid w:val="003938A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F7F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F7F4B"/>
    <w:rPr>
      <w:rFonts w:ascii="Tahoma" w:hAnsi="Tahoma" w:cs="Tahoma"/>
      <w:sz w:val="16"/>
      <w:szCs w:val="16"/>
      <w:lang w:val="en-US" w:eastAsia="en-US"/>
    </w:rPr>
  </w:style>
  <w:style w:type="paragraph" w:customStyle="1" w:styleId="SOFinalBodyText">
    <w:name w:val="SO Final Body Text"/>
    <w:link w:val="SOFinalBodyTextCharChar"/>
    <w:rsid w:val="00A57A82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A57A82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Bullets">
    <w:name w:val="SO Final Bullets"/>
    <w:link w:val="SOFinalBulletsCharChar"/>
    <w:rsid w:val="00A57A82"/>
    <w:pPr>
      <w:numPr>
        <w:numId w:val="13"/>
      </w:numPr>
      <w:spacing w:before="60"/>
    </w:pPr>
    <w:rPr>
      <w:rFonts w:ascii="Arial" w:eastAsia="MS Mincho" w:hAnsi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A57A82"/>
    <w:rPr>
      <w:rFonts w:ascii="Arial" w:eastAsia="MS Mincho" w:hAnsi="Arial"/>
      <w:color w:val="000000"/>
      <w:szCs w:val="24"/>
      <w:lang w:val="en-US" w:eastAsia="en-US" w:bidi="ar-SA"/>
    </w:rPr>
  </w:style>
  <w:style w:type="paragraph" w:customStyle="1" w:styleId="SMHeading1">
    <w:name w:val="SM Heading 1"/>
    <w:basedOn w:val="Normal"/>
    <w:qFormat/>
    <w:rsid w:val="00BA186C"/>
    <w:pPr>
      <w:spacing w:before="120" w:after="120"/>
      <w:jc w:val="center"/>
    </w:pPr>
    <w:rPr>
      <w:rFonts w:ascii="Arial" w:hAnsi="Arial" w:cs="Arial"/>
      <w:b/>
      <w:szCs w:val="22"/>
    </w:rPr>
  </w:style>
  <w:style w:type="paragraph" w:customStyle="1" w:styleId="SMHeading2">
    <w:name w:val="SM Heading 2"/>
    <w:basedOn w:val="Normal"/>
    <w:qFormat/>
    <w:rsid w:val="00BA186C"/>
    <w:pPr>
      <w:spacing w:before="360" w:after="120"/>
    </w:pPr>
    <w:rPr>
      <w:rFonts w:ascii="Arial" w:hAnsi="Arial" w:cs="Arial"/>
      <w:b/>
      <w:sz w:val="22"/>
      <w:szCs w:val="22"/>
    </w:rPr>
  </w:style>
  <w:style w:type="paragraph" w:customStyle="1" w:styleId="SMBodyText">
    <w:name w:val="SM Body Text"/>
    <w:basedOn w:val="Normal"/>
    <w:qFormat/>
    <w:rsid w:val="00BA186C"/>
    <w:pPr>
      <w:spacing w:before="60" w:after="60"/>
    </w:pPr>
    <w:rPr>
      <w:rFonts w:ascii="Arial" w:hAnsi="Arial" w:cs="Arial"/>
      <w:sz w:val="22"/>
      <w:szCs w:val="22"/>
    </w:rPr>
  </w:style>
  <w:style w:type="paragraph" w:customStyle="1" w:styleId="SMBullet1">
    <w:name w:val="SM Bullet 1"/>
    <w:basedOn w:val="Normal"/>
    <w:qFormat/>
    <w:rsid w:val="00BA186C"/>
    <w:pPr>
      <w:numPr>
        <w:numId w:val="25"/>
      </w:numPr>
      <w:spacing w:before="60" w:after="60"/>
      <w:ind w:left="357" w:hanging="357"/>
    </w:pPr>
    <w:rPr>
      <w:rFonts w:ascii="Arial" w:hAnsi="Arial"/>
      <w:sz w:val="22"/>
      <w:lang w:val="en-AU"/>
    </w:rPr>
  </w:style>
  <w:style w:type="paragraph" w:customStyle="1" w:styleId="SMBullet2">
    <w:name w:val="SM Bullet 2"/>
    <w:basedOn w:val="Normal"/>
    <w:qFormat/>
    <w:rsid w:val="00BA186C"/>
    <w:pPr>
      <w:numPr>
        <w:numId w:val="26"/>
      </w:numPr>
      <w:spacing w:before="60" w:after="60"/>
      <w:ind w:left="714" w:hanging="357"/>
    </w:pPr>
    <w:rPr>
      <w:rFonts w:ascii="Arial" w:hAnsi="Arial"/>
      <w:sz w:val="22"/>
      <w:lang w:val="en-AU"/>
    </w:rPr>
  </w:style>
  <w:style w:type="paragraph" w:customStyle="1" w:styleId="SMTableHeading1">
    <w:name w:val="SM Table Heading 1"/>
    <w:qFormat/>
    <w:rsid w:val="00BA186C"/>
    <w:pPr>
      <w:spacing w:before="120" w:after="60"/>
    </w:pPr>
    <w:rPr>
      <w:rFonts w:ascii="Arial" w:hAnsi="Arial"/>
      <w:b/>
      <w:szCs w:val="24"/>
      <w:lang w:eastAsia="en-US"/>
    </w:rPr>
  </w:style>
  <w:style w:type="paragraph" w:customStyle="1" w:styleId="SMTableADCBullet">
    <w:name w:val="SM Table ADC Bullet"/>
    <w:basedOn w:val="Normal"/>
    <w:qFormat/>
    <w:rsid w:val="00BA186C"/>
    <w:pPr>
      <w:tabs>
        <w:tab w:val="left" w:pos="567"/>
      </w:tabs>
      <w:spacing w:before="40" w:after="40"/>
    </w:pPr>
    <w:rPr>
      <w:rFonts w:ascii="Arial" w:hAnsi="Arial"/>
      <w:sz w:val="20"/>
      <w:lang w:val="en-AU"/>
    </w:rPr>
  </w:style>
  <w:style w:type="paragraph" w:customStyle="1" w:styleId="SMFooter">
    <w:name w:val="SM Footer"/>
    <w:next w:val="Normal"/>
    <w:qFormat/>
    <w:rsid w:val="00A366C9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Bullet1">
    <w:name w:val="SM Box Bullet 1"/>
    <w:basedOn w:val="Normal"/>
    <w:qFormat/>
    <w:rsid w:val="002E6561"/>
    <w:pPr>
      <w:numPr>
        <w:numId w:val="27"/>
      </w:numPr>
      <w:spacing w:before="40" w:after="40"/>
      <w:ind w:left="170" w:hanging="170"/>
    </w:pPr>
    <w:rPr>
      <w:rFonts w:ascii="Arial" w:hAnsi="Arial" w:cs="Arial"/>
      <w:sz w:val="18"/>
      <w:szCs w:val="22"/>
    </w:rPr>
  </w:style>
  <w:style w:type="paragraph" w:customStyle="1" w:styleId="SMBoxText">
    <w:name w:val="SM Box Text"/>
    <w:basedOn w:val="Normal"/>
    <w:qFormat/>
    <w:rsid w:val="002E6561"/>
    <w:pPr>
      <w:spacing w:before="40" w:after="40"/>
    </w:pPr>
    <w:rPr>
      <w:rFonts w:ascii="Arial" w:hAnsi="Arial"/>
      <w:sz w:val="18"/>
      <w:lang w:val="en-AU"/>
    </w:rPr>
  </w:style>
  <w:style w:type="paragraph" w:customStyle="1" w:styleId="SMBoxHeading">
    <w:name w:val="SM Box Heading"/>
    <w:next w:val="Normal"/>
    <w:qFormat/>
    <w:rsid w:val="002E6561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SMTableHeading2">
    <w:name w:val="SM Table Heading 2"/>
    <w:basedOn w:val="Normal"/>
    <w:qFormat/>
    <w:rsid w:val="002E6561"/>
    <w:pPr>
      <w:spacing w:before="60"/>
    </w:pPr>
    <w:rPr>
      <w:rFonts w:ascii="Arial" w:hAnsi="Arial"/>
      <w:b/>
      <w:sz w:val="18"/>
      <w:lang w:val="en-AU"/>
    </w:rPr>
  </w:style>
  <w:style w:type="paragraph" w:customStyle="1" w:styleId="SMTableText">
    <w:name w:val="SM Table Text"/>
    <w:basedOn w:val="Normal"/>
    <w:qFormat/>
    <w:rsid w:val="002E6561"/>
    <w:pPr>
      <w:spacing w:before="40" w:after="40"/>
    </w:pPr>
    <w:rPr>
      <w:rFonts w:ascii="Arial" w:hAnsi="Arial"/>
      <w:sz w:val="20"/>
      <w:lang w:val="en-AU"/>
    </w:rPr>
  </w:style>
  <w:style w:type="table" w:styleId="TableGrid">
    <w:name w:val="Table Grid"/>
    <w:basedOn w:val="TableNormal"/>
    <w:rsid w:val="00810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ulletsCoded4-5Letters">
    <w:name w:val="SO Final Bullets Coded (4-5 Letters)"/>
    <w:rsid w:val="00501AD6"/>
    <w:pPr>
      <w:tabs>
        <w:tab w:val="left" w:pos="794"/>
      </w:tabs>
      <w:spacing w:before="60"/>
      <w:ind w:left="794" w:hanging="794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Numbering">
    <w:name w:val="SO Final Numbering"/>
    <w:rsid w:val="00501AD6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E37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F09DB"/>
    <w:rPr>
      <w:rFonts w:ascii="Times" w:eastAsia="Times" w:hAnsi="Times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CBE2-0A90-4C28-A0F6-4B1EAD74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513</Words>
  <Characters>2507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1</vt:lpstr>
    </vt:vector>
  </TitlesOfParts>
  <Company>SACE Board of South Australia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1</dc:title>
  <dc:subject/>
  <dc:creator>Mike Hill</dc:creator>
  <cp:keywords/>
  <cp:lastModifiedBy>Glenn Tyrie</cp:lastModifiedBy>
  <cp:revision>8</cp:revision>
  <cp:lastPrinted>2020-10-21T05:56:00Z</cp:lastPrinted>
  <dcterms:created xsi:type="dcterms:W3CDTF">2020-10-19T02:07:00Z</dcterms:created>
  <dcterms:modified xsi:type="dcterms:W3CDTF">2020-10-27T03:00:00Z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A350095</vt:lpwstr>
  </property>
  <property fmtid="{D5CDD505-2E9C-101B-9397-08002B2CF9AE}" pid="3" name="Objective-Title">
    <vt:lpwstr>MAT_ Good task with annotations</vt:lpwstr>
  </property>
  <property fmtid="{D5CDD505-2E9C-101B-9397-08002B2CF9AE}" pid="4" name="Objective-Comment">
    <vt:lpwstr/>
  </property>
  <property fmtid="{D5CDD505-2E9C-101B-9397-08002B2CF9AE}" pid="5" name="Objective-CreationStamp">
    <vt:filetime>2014-03-13T00:53:41Z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2014-03-17T02:16:19Z</vt:filetime>
  </property>
  <property fmtid="{D5CDD505-2E9C-101B-9397-08002B2CF9AE}" pid="10" name="Objective-Owner">
    <vt:lpwstr>Rebecca Copley</vt:lpwstr>
  </property>
  <property fmtid="{D5CDD505-2E9C-101B-9397-08002B2CF9AE}" pid="11" name="Objective-Path">
    <vt:lpwstr>Objective Global Folder:SACE Support Materials:SACE Support Materials Stage 1:Mathematics:Mathematics:Tasks and Student Work:</vt:lpwstr>
  </property>
  <property fmtid="{D5CDD505-2E9C-101B-9397-08002B2CF9AE}" pid="12" name="Objective-Parent">
    <vt:lpwstr>Tasks and Student Work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0.3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qA6429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